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75" w:rsidRDefault="00B259D5" w:rsidP="00B7792E">
      <w:pPr>
        <w:spacing w:line="640" w:lineRule="exact"/>
        <w:jc w:val="center"/>
        <w:rPr>
          <w:rFonts w:ascii="Meiryo UI" w:eastAsia="HG丸ｺﾞｼｯｸM-PRO" w:hAnsi="Meiryo UI" w:cs="Meiryo UI"/>
          <w:color w:val="4F81BD" w:themeColor="accent1"/>
          <w:sz w:val="38"/>
          <w:szCs w:val="18"/>
        </w:rPr>
      </w:pPr>
      <w:r>
        <w:rPr>
          <w:rFonts w:ascii="Meiryo UI" w:eastAsia="HG丸ｺﾞｼｯｸM-PRO" w:hAnsi="Meiryo UI" w:cs="Meiryo UI" w:hint="eastAsia"/>
          <w:color w:val="4F81BD" w:themeColor="accent1"/>
          <w:sz w:val="36"/>
          <w:szCs w:val="18"/>
        </w:rPr>
        <w:t>「</w:t>
      </w:r>
      <w:r w:rsidR="00BA2DB1" w:rsidRPr="00D11470">
        <w:rPr>
          <w:rFonts w:ascii="Meiryo UI" w:eastAsia="HG丸ｺﾞｼｯｸM-PRO" w:hAnsi="Meiryo UI" w:cs="Meiryo UI" w:hint="eastAsia"/>
          <w:color w:val="4F81BD" w:themeColor="accent1"/>
          <w:sz w:val="36"/>
          <w:szCs w:val="18"/>
        </w:rPr>
        <w:t>千葉県水道局</w:t>
      </w:r>
      <w:r w:rsidR="00DE4384" w:rsidRPr="00D11470">
        <w:rPr>
          <w:rFonts w:ascii="Meiryo UI" w:eastAsia="HG丸ｺﾞｼｯｸM-PRO" w:hAnsi="Meiryo UI" w:cs="Meiryo UI" w:hint="eastAsia"/>
          <w:color w:val="4F81BD" w:themeColor="accent1"/>
          <w:sz w:val="36"/>
          <w:szCs w:val="18"/>
        </w:rPr>
        <w:t xml:space="preserve"> </w:t>
      </w:r>
      <w:r w:rsidR="00BA2DB1" w:rsidRPr="00D11470">
        <w:rPr>
          <w:rFonts w:ascii="Meiryo UI" w:eastAsia="HG丸ｺﾞｼｯｸM-PRO" w:hAnsi="Meiryo UI" w:cs="Meiryo UI" w:hint="eastAsia"/>
          <w:color w:val="4F81BD" w:themeColor="accent1"/>
          <w:sz w:val="36"/>
          <w:szCs w:val="18"/>
        </w:rPr>
        <w:t>平成</w:t>
      </w:r>
      <w:r w:rsidR="00386E10" w:rsidRPr="00D11470">
        <w:rPr>
          <w:rFonts w:ascii="Meiryo UI" w:eastAsia="HG丸ｺﾞｼｯｸM-PRO" w:hAnsi="Meiryo UI" w:cs="Meiryo UI" w:hint="eastAsia"/>
          <w:color w:val="4F81BD" w:themeColor="accent1"/>
          <w:sz w:val="36"/>
          <w:szCs w:val="18"/>
        </w:rPr>
        <w:t>24</w:t>
      </w:r>
      <w:r w:rsidR="00BA2DB1" w:rsidRPr="00D11470">
        <w:rPr>
          <w:rFonts w:ascii="Meiryo UI" w:eastAsia="HG丸ｺﾞｼｯｸM-PRO" w:hAnsi="Meiryo UI" w:cs="Meiryo UI" w:hint="eastAsia"/>
          <w:color w:val="4F81BD" w:themeColor="accent1"/>
          <w:sz w:val="36"/>
          <w:szCs w:val="18"/>
        </w:rPr>
        <w:t>年度環境報告書</w:t>
      </w:r>
      <w:r>
        <w:rPr>
          <w:rFonts w:ascii="Meiryo UI" w:eastAsia="HG丸ｺﾞｼｯｸM-PRO" w:hAnsi="Meiryo UI" w:cs="Meiryo UI" w:hint="eastAsia"/>
          <w:color w:val="4F81BD" w:themeColor="accent1"/>
          <w:sz w:val="36"/>
          <w:szCs w:val="18"/>
        </w:rPr>
        <w:t>」</w:t>
      </w:r>
      <w:r w:rsidR="00DE4384" w:rsidRPr="00D11470">
        <w:rPr>
          <w:rFonts w:ascii="Meiryo UI" w:eastAsia="HG丸ｺﾞｼｯｸM-PRO" w:hAnsi="Meiryo UI" w:cs="Meiryo UI" w:hint="eastAsia"/>
          <w:color w:val="4F81BD" w:themeColor="accent1"/>
          <w:sz w:val="32"/>
          <w:szCs w:val="18"/>
        </w:rPr>
        <w:t xml:space="preserve"> </w:t>
      </w:r>
      <w:r w:rsidR="00BA2DB1" w:rsidRPr="00D11470">
        <w:rPr>
          <w:rFonts w:ascii="Meiryo UI" w:eastAsia="HG丸ｺﾞｼｯｸM-PRO" w:hAnsi="Meiryo UI" w:cs="Meiryo UI" w:hint="eastAsia"/>
          <w:color w:val="4F81BD" w:themeColor="accent1"/>
          <w:sz w:val="38"/>
          <w:szCs w:val="18"/>
        </w:rPr>
        <w:t>アンケート</w:t>
      </w:r>
    </w:p>
    <w:p w:rsidR="00D11470" w:rsidRPr="00B259D5" w:rsidRDefault="00B259D5" w:rsidP="002F219A">
      <w:pPr>
        <w:spacing w:line="600" w:lineRule="exact"/>
        <w:jc w:val="left"/>
        <w:rPr>
          <w:rFonts w:ascii="Meiryo UI" w:eastAsia="HG丸ｺﾞｼｯｸM-PRO" w:hAnsi="Meiryo UI" w:cs="Meiryo UI"/>
          <w:color w:val="FFFFFF" w:themeColor="background1"/>
          <w:sz w:val="68"/>
          <w:szCs w:val="18"/>
        </w:rPr>
      </w:pPr>
      <w:r w:rsidRPr="002F219A">
        <w:rPr>
          <w:rFonts w:ascii="Meiryo UI" w:eastAsia="HG丸ｺﾞｼｯｸM-PRO" w:hAnsi="Meiryo UI" w:cs="Meiryo UI" w:hint="eastAsia"/>
          <w:color w:val="FFFFFF" w:themeColor="background1"/>
          <w:sz w:val="64"/>
          <w:szCs w:val="18"/>
          <w:shd w:val="clear" w:color="auto" w:fill="4F81BD" w:themeFill="accent1"/>
        </w:rPr>
        <w:t xml:space="preserve">　　　</w:t>
      </w:r>
      <w:r w:rsidR="002F219A">
        <w:rPr>
          <w:rFonts w:ascii="Meiryo UI" w:eastAsia="HG丸ｺﾞｼｯｸM-PRO" w:hAnsi="Meiryo UI" w:cs="Meiryo UI" w:hint="eastAsia"/>
          <w:color w:val="FFFFFF" w:themeColor="background1"/>
          <w:sz w:val="64"/>
          <w:szCs w:val="18"/>
          <w:shd w:val="clear" w:color="auto" w:fill="4F81BD" w:themeFill="accent1"/>
        </w:rPr>
        <w:t xml:space="preserve"> </w:t>
      </w:r>
      <w:r w:rsidRPr="002F219A">
        <w:rPr>
          <w:rFonts w:ascii="Meiryo UI" w:eastAsia="HG丸ｺﾞｼｯｸM-PRO" w:hAnsi="Meiryo UI" w:cs="Meiryo UI" w:hint="eastAsia"/>
          <w:color w:val="FFFFFF" w:themeColor="background1"/>
          <w:sz w:val="50"/>
          <w:szCs w:val="18"/>
          <w:shd w:val="clear" w:color="auto" w:fill="4F81BD" w:themeFill="accent1"/>
        </w:rPr>
        <w:t>皆</w:t>
      </w:r>
      <w:r w:rsidR="00D11470" w:rsidRPr="002F219A">
        <w:rPr>
          <w:rFonts w:ascii="Meiryo UI" w:eastAsia="HG丸ｺﾞｼｯｸM-PRO" w:hAnsi="Meiryo UI" w:cs="Meiryo UI" w:hint="eastAsia"/>
          <w:color w:val="FFFFFF" w:themeColor="background1"/>
          <w:sz w:val="50"/>
          <w:szCs w:val="18"/>
          <w:shd w:val="clear" w:color="auto" w:fill="4F81BD" w:themeFill="accent1"/>
        </w:rPr>
        <w:t>様の声をお聞かせ下さい。</w:t>
      </w:r>
      <w:r w:rsidRPr="002F219A">
        <w:rPr>
          <w:rFonts w:ascii="Meiryo UI" w:eastAsia="HG丸ｺﾞｼｯｸM-PRO" w:hAnsi="Meiryo UI" w:cs="Meiryo UI" w:hint="eastAsia"/>
          <w:color w:val="FFFFFF" w:themeColor="background1"/>
          <w:sz w:val="50"/>
          <w:szCs w:val="18"/>
          <w:shd w:val="clear" w:color="auto" w:fill="4F81BD" w:themeFill="accent1"/>
        </w:rPr>
        <w:t xml:space="preserve">　　</w:t>
      </w:r>
      <w:r>
        <w:rPr>
          <w:rFonts w:ascii="Meiryo UI" w:eastAsia="HG丸ｺﾞｼｯｸM-PRO" w:hAnsi="Meiryo UI" w:cs="Meiryo UI" w:hint="eastAsia"/>
          <w:color w:val="FFFFFF" w:themeColor="background1"/>
          <w:sz w:val="54"/>
          <w:szCs w:val="18"/>
          <w:shd w:val="clear" w:color="auto" w:fill="4F81BD" w:themeFill="accent1"/>
        </w:rPr>
        <w:t xml:space="preserve">　</w:t>
      </w:r>
    </w:p>
    <w:p w:rsidR="00B246D0" w:rsidRPr="002F219A" w:rsidRDefault="00DF4A6D" w:rsidP="00B52F44">
      <w:pPr>
        <w:spacing w:line="240" w:lineRule="atLeast"/>
        <w:ind w:leftChars="202" w:left="424" w:rightChars="269" w:right="565" w:firstLineChars="79" w:firstLine="300"/>
        <w:rPr>
          <w:rFonts w:ascii="Meiryo UI" w:eastAsia="Meiryo UI" w:hAnsi="Meiryo UI" w:cs="Meiryo UI"/>
          <w:color w:val="4F81BD" w:themeColor="accent1"/>
          <w:sz w:val="19"/>
          <w:szCs w:val="21"/>
        </w:rPr>
      </w:pPr>
      <w:r w:rsidRPr="00DF4A6D">
        <w:rPr>
          <w:rFonts w:ascii="Meiryo UI" w:eastAsia="Meiryo UI" w:hAnsi="Meiryo UI" w:cs="Meiryo UI"/>
          <w:b/>
          <w:noProof/>
          <w:color w:val="4F81BD" w:themeColor="accent1"/>
          <w:sz w:val="3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4.8pt;margin-top:36.75pt;width:140.85pt;height:17.95pt;z-index:251663360;mso-position-horizontal-relative:text;mso-position-vertical-relative:text" filled="f" stroked="f" strokecolor="#002060" strokeweight=".25pt">
            <v:textbox style="mso-next-textbox:#_x0000_s1028" inset="5.85pt,.7pt,5.85pt,.7pt">
              <w:txbxContent>
                <w:p w:rsidR="00923335" w:rsidRPr="009E5784" w:rsidRDefault="00923335" w:rsidP="00056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23335" w:rsidRPr="00723EB1" w:rsidRDefault="00923335" w:rsidP="00056EE8">
                  <w:pPr>
                    <w:ind w:firstLineChars="100" w:firstLine="260"/>
                    <w:jc w:val="center"/>
                    <w:rPr>
                      <w:rFonts w:ascii="ＭＳ ゴシック" w:eastAsia="ＭＳ ゴシック" w:hAnsi="ＭＳ ゴシック"/>
                      <w:sz w:val="26"/>
                      <w:szCs w:val="20"/>
                    </w:rPr>
                  </w:pPr>
                </w:p>
              </w:txbxContent>
            </v:textbox>
          </v:shape>
        </w:pict>
      </w:r>
      <w:r w:rsidR="00BA2DB1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「</w:t>
      </w:r>
      <w:r w:rsidR="00C62B62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千葉県水道局</w:t>
      </w:r>
      <w:r w:rsidR="00BA2DB1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平成24年度環境報告書」</w:t>
      </w:r>
      <w:r w:rsidR="00F21775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を</w:t>
      </w:r>
      <w:r w:rsidR="00C62B62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ご覧</w:t>
      </w:r>
      <w:r w:rsidR="00F21775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いただき</w:t>
      </w:r>
      <w:r w:rsidR="00BA2DB1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、</w:t>
      </w:r>
      <w:r w:rsidR="00F21775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ありがとうございました。</w:t>
      </w:r>
      <w:r w:rsidR="00A16F36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皆様の声を今後の環境施策の推進や</w:t>
      </w:r>
      <w:r w:rsidR="00F21775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環境報告書の作成に</w:t>
      </w:r>
      <w:r w:rsidR="00A16F36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参考とさせていただくため</w:t>
      </w:r>
      <w:r w:rsidR="00C62B62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に</w:t>
      </w:r>
      <w:r w:rsidR="00F21775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、</w:t>
      </w:r>
      <w:r w:rsidR="00923335">
        <w:rPr>
          <w:rFonts w:ascii="Meiryo UI" w:eastAsia="Meiryo UI" w:hAnsi="Meiryo UI" w:cs="Meiryo UI" w:hint="eastAsia"/>
          <w:color w:val="4F81BD" w:themeColor="accent1"/>
          <w:szCs w:val="21"/>
        </w:rPr>
        <w:t>本アンケートを</w:t>
      </w:r>
      <w:r w:rsidR="009E5784">
        <w:rPr>
          <w:rFonts w:ascii="Meiryo UI" w:eastAsia="Meiryo UI" w:hAnsi="Meiryo UI" w:cs="Meiryo UI" w:hint="eastAsia"/>
          <w:color w:val="4F81BD" w:themeColor="accent1"/>
          <w:szCs w:val="21"/>
        </w:rPr>
        <w:t>郵送また</w:t>
      </w:r>
      <w:r w:rsidR="00C62B62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は</w:t>
      </w:r>
      <w:r w:rsidR="00F21775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FAX</w:t>
      </w:r>
      <w:r w:rsidR="00923335">
        <w:rPr>
          <w:rFonts w:ascii="Meiryo UI" w:eastAsia="Meiryo UI" w:hAnsi="Meiryo UI" w:cs="Meiryo UI" w:hint="eastAsia"/>
          <w:color w:val="4F81BD" w:themeColor="accent1"/>
          <w:szCs w:val="21"/>
        </w:rPr>
        <w:t>にてお送りいただくか、</w:t>
      </w:r>
      <w:r w:rsidR="00E6109C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千葉県水道局のホームページにて</w:t>
      </w:r>
      <w:r w:rsidR="00923335">
        <w:rPr>
          <w:rFonts w:ascii="Meiryo UI" w:eastAsia="Meiryo UI" w:hAnsi="Meiryo UI" w:cs="Meiryo UI" w:hint="eastAsia"/>
          <w:color w:val="4F81BD" w:themeColor="accent1"/>
          <w:szCs w:val="21"/>
        </w:rPr>
        <w:t>ご記入をお願いします</w:t>
      </w:r>
      <w:r w:rsidR="00E6109C" w:rsidRPr="00B52F44">
        <w:rPr>
          <w:rFonts w:ascii="Meiryo UI" w:eastAsia="Meiryo UI" w:hAnsi="Meiryo UI" w:cs="Meiryo UI" w:hint="eastAsia"/>
          <w:color w:val="4F81BD" w:themeColor="accent1"/>
          <w:szCs w:val="21"/>
        </w:rPr>
        <w:t>。</w:t>
      </w:r>
    </w:p>
    <w:p w:rsidR="00F21775" w:rsidRPr="002F219A" w:rsidRDefault="00B246D0" w:rsidP="002F219A">
      <w:pPr>
        <w:spacing w:line="240" w:lineRule="atLeast"/>
        <w:ind w:leftChars="202" w:left="424" w:right="-2" w:firstLineChars="68" w:firstLine="129"/>
        <w:rPr>
          <w:rFonts w:ascii="Meiryo UI" w:eastAsia="Meiryo UI" w:hAnsi="Meiryo UI" w:cs="Meiryo UI"/>
          <w:color w:val="4F81BD" w:themeColor="accent1"/>
          <w:sz w:val="19"/>
          <w:szCs w:val="21"/>
        </w:rPr>
      </w:pPr>
      <w:r w:rsidRPr="002F219A">
        <w:rPr>
          <w:rFonts w:ascii="Meiryo UI" w:eastAsia="Meiryo UI" w:hAnsi="Meiryo UI" w:cs="Meiryo UI"/>
          <w:color w:val="4F81BD" w:themeColor="accent1"/>
          <w:sz w:val="19"/>
          <w:szCs w:val="21"/>
        </w:rPr>
        <w:t>http://www.pref.chiba.lg.jp/suidou/souki/zigyougaiyou/kankyoukaikei/houkokusho-h2</w:t>
      </w:r>
      <w:r w:rsidRPr="002F219A">
        <w:rPr>
          <w:rFonts w:ascii="Meiryo UI" w:eastAsia="Meiryo UI" w:hAnsi="Meiryo UI" w:cs="Meiryo UI" w:hint="eastAsia"/>
          <w:color w:val="4F81BD" w:themeColor="accent1"/>
          <w:sz w:val="19"/>
          <w:szCs w:val="21"/>
        </w:rPr>
        <w:t>4</w:t>
      </w:r>
      <w:r w:rsidRPr="002F219A">
        <w:rPr>
          <w:rFonts w:ascii="Meiryo UI" w:eastAsia="Meiryo UI" w:hAnsi="Meiryo UI" w:cs="Meiryo UI"/>
          <w:color w:val="4F81BD" w:themeColor="accent1"/>
          <w:sz w:val="19"/>
          <w:szCs w:val="21"/>
        </w:rPr>
        <w:t>.html</w:t>
      </w:r>
    </w:p>
    <w:p w:rsidR="00F21775" w:rsidRPr="004438E5" w:rsidRDefault="00BA2DB1" w:rsidP="00CD70C7">
      <w:pPr>
        <w:spacing w:line="240" w:lineRule="atLeast"/>
        <w:ind w:leftChars="202" w:left="424"/>
        <w:rPr>
          <w:rFonts w:ascii="Meiryo UI" w:eastAsia="Meiryo UI" w:hAnsi="Meiryo UI" w:cs="Meiryo UI"/>
          <w:color w:val="4F81BD" w:themeColor="accent1"/>
          <w:sz w:val="24"/>
          <w:szCs w:val="18"/>
        </w:rPr>
      </w:pPr>
      <w:r w:rsidRPr="004438E5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Q</w:t>
      </w:r>
      <w:r w:rsidR="00E82623" w:rsidRPr="004438E5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１</w:t>
      </w:r>
      <w:r w:rsidR="00386E10" w:rsidRPr="004438E5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本報告書</w:t>
      </w:r>
      <w:r w:rsidR="00E82623" w:rsidRPr="004438E5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をお読みになっていかがでしたか？</w:t>
      </w:r>
    </w:p>
    <w:p w:rsidR="00E82623" w:rsidRPr="00C00457" w:rsidRDefault="00D35898" w:rsidP="00CD70C7">
      <w:pPr>
        <w:tabs>
          <w:tab w:val="left" w:pos="2410"/>
          <w:tab w:val="left" w:pos="4536"/>
        </w:tabs>
        <w:spacing w:line="320" w:lineRule="exact"/>
        <w:ind w:leftChars="337" w:left="708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b/>
          <w:sz w:val="20"/>
          <w:szCs w:val="20"/>
        </w:rPr>
        <w:t>わかりやすさ</w:t>
      </w:r>
    </w:p>
    <w:p w:rsidR="00E82623" w:rsidRPr="00C00457" w:rsidRDefault="00E82623" w:rsidP="0094607D">
      <w:pPr>
        <w:tabs>
          <w:tab w:val="left" w:pos="3119"/>
          <w:tab w:val="left" w:pos="4820"/>
          <w:tab w:val="left" w:pos="5954"/>
          <w:tab w:val="left" w:pos="7938"/>
        </w:tabs>
        <w:spacing w:line="240" w:lineRule="exact"/>
        <w:ind w:leftChars="337" w:left="708" w:firstLineChars="100" w:firstLine="200"/>
        <w:rPr>
          <w:rFonts w:ascii="Meiryo UI" w:eastAsia="Meiryo UI" w:hAnsi="Meiryo UI" w:cs="Meiryo UI"/>
          <w:sz w:val="20"/>
          <w:szCs w:val="20"/>
        </w:rPr>
      </w:pPr>
      <w:r w:rsidRPr="00C00457">
        <w:rPr>
          <w:rFonts w:ascii="Meiryo UI" w:eastAsia="Meiryo UI" w:hAnsi="Meiryo UI" w:cs="Meiryo UI" w:hint="eastAsia"/>
          <w:sz w:val="20"/>
          <w:szCs w:val="20"/>
        </w:rPr>
        <w:t>□とても</w:t>
      </w:r>
      <w:r w:rsidR="00D35898">
        <w:rPr>
          <w:rFonts w:ascii="Meiryo UI" w:eastAsia="Meiryo UI" w:hAnsi="Meiryo UI" w:cs="Meiryo UI" w:hint="eastAsia"/>
          <w:sz w:val="20"/>
          <w:szCs w:val="20"/>
        </w:rPr>
        <w:t>わかりやすい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</w:t>
      </w:r>
      <w:r w:rsidR="00D35898">
        <w:rPr>
          <w:rFonts w:ascii="Meiryo UI" w:eastAsia="Meiryo UI" w:hAnsi="Meiryo UI" w:cs="Meiryo UI" w:hint="eastAsia"/>
          <w:sz w:val="20"/>
          <w:szCs w:val="20"/>
        </w:rPr>
        <w:t>わかりやすい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</w:t>
      </w:r>
      <w:r w:rsidR="00D35898">
        <w:rPr>
          <w:rFonts w:ascii="Meiryo UI" w:eastAsia="Meiryo UI" w:hAnsi="Meiryo UI" w:cs="Meiryo UI" w:hint="eastAsia"/>
          <w:sz w:val="20"/>
          <w:szCs w:val="20"/>
        </w:rPr>
        <w:t>普通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□やや</w:t>
      </w:r>
      <w:r w:rsidR="00D35898">
        <w:rPr>
          <w:rFonts w:ascii="Meiryo UI" w:eastAsia="Meiryo UI" w:hAnsi="Meiryo UI" w:cs="Meiryo UI" w:hint="eastAsia"/>
          <w:sz w:val="20"/>
          <w:szCs w:val="20"/>
        </w:rPr>
        <w:t>わかりにくい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</w:t>
      </w:r>
      <w:r w:rsidR="00D35898">
        <w:rPr>
          <w:rFonts w:ascii="Meiryo UI" w:eastAsia="Meiryo UI" w:hAnsi="Meiryo UI" w:cs="Meiryo UI" w:hint="eastAsia"/>
          <w:sz w:val="20"/>
          <w:szCs w:val="20"/>
        </w:rPr>
        <w:t>わかりにくい</w:t>
      </w:r>
    </w:p>
    <w:p w:rsidR="006604BC" w:rsidRPr="00C00457" w:rsidRDefault="006604BC" w:rsidP="006604BC">
      <w:pPr>
        <w:tabs>
          <w:tab w:val="left" w:pos="2410"/>
          <w:tab w:val="left" w:pos="4536"/>
        </w:tabs>
        <w:spacing w:line="320" w:lineRule="exact"/>
        <w:ind w:leftChars="337" w:left="708"/>
        <w:rPr>
          <w:rFonts w:ascii="Meiryo UI" w:eastAsia="Meiryo UI" w:hAnsi="Meiryo UI" w:cs="Meiryo UI"/>
          <w:b/>
          <w:sz w:val="20"/>
          <w:szCs w:val="20"/>
        </w:rPr>
      </w:pPr>
      <w:r w:rsidRPr="00C00457">
        <w:rPr>
          <w:rFonts w:ascii="Meiryo UI" w:eastAsia="Meiryo UI" w:hAnsi="Meiryo UI" w:cs="Meiryo UI" w:hint="eastAsia"/>
          <w:b/>
          <w:sz w:val="20"/>
          <w:szCs w:val="20"/>
        </w:rPr>
        <w:t>内容の充実度</w:t>
      </w:r>
    </w:p>
    <w:p w:rsidR="006604BC" w:rsidRPr="00C00457" w:rsidRDefault="006604BC" w:rsidP="0094607D">
      <w:pPr>
        <w:tabs>
          <w:tab w:val="left" w:pos="3119"/>
          <w:tab w:val="left" w:pos="4820"/>
          <w:tab w:val="left" w:pos="5954"/>
          <w:tab w:val="left" w:pos="7938"/>
        </w:tabs>
        <w:spacing w:line="240" w:lineRule="exact"/>
        <w:ind w:leftChars="337" w:left="708" w:firstLineChars="100" w:firstLine="200"/>
        <w:rPr>
          <w:rFonts w:ascii="Meiryo UI" w:eastAsia="Meiryo UI" w:hAnsi="Meiryo UI" w:cs="Meiryo UI"/>
          <w:sz w:val="20"/>
          <w:szCs w:val="20"/>
        </w:rPr>
      </w:pPr>
      <w:r w:rsidRPr="00C00457">
        <w:rPr>
          <w:rFonts w:ascii="Meiryo UI" w:eastAsia="Meiryo UI" w:hAnsi="Meiryo UI" w:cs="Meiryo UI" w:hint="eastAsia"/>
          <w:sz w:val="20"/>
          <w:szCs w:val="20"/>
        </w:rPr>
        <w:t>□とても充実している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□充実している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</w:t>
      </w:r>
      <w:r>
        <w:rPr>
          <w:rFonts w:ascii="Meiryo UI" w:eastAsia="Meiryo UI" w:hAnsi="Meiryo UI" w:cs="Meiryo UI" w:hint="eastAsia"/>
          <w:sz w:val="20"/>
          <w:szCs w:val="20"/>
        </w:rPr>
        <w:t>普通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□やや物足りない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□物足りない</w:t>
      </w:r>
    </w:p>
    <w:p w:rsidR="001863F7" w:rsidRPr="00C00457" w:rsidRDefault="001863F7" w:rsidP="001863F7">
      <w:pPr>
        <w:tabs>
          <w:tab w:val="left" w:pos="2410"/>
          <w:tab w:val="left" w:pos="4536"/>
        </w:tabs>
        <w:spacing w:line="320" w:lineRule="exact"/>
        <w:ind w:leftChars="337" w:left="708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b/>
          <w:sz w:val="20"/>
          <w:szCs w:val="20"/>
        </w:rPr>
        <w:t>デザイン</w:t>
      </w:r>
    </w:p>
    <w:p w:rsidR="001863F7" w:rsidRPr="00C00457" w:rsidRDefault="001863F7" w:rsidP="0094607D">
      <w:pPr>
        <w:tabs>
          <w:tab w:val="left" w:pos="3119"/>
          <w:tab w:val="left" w:pos="4820"/>
          <w:tab w:val="left" w:pos="5954"/>
          <w:tab w:val="left" w:pos="7938"/>
        </w:tabs>
        <w:spacing w:line="240" w:lineRule="exact"/>
        <w:ind w:leftChars="337" w:left="708" w:firstLineChars="100" w:firstLine="200"/>
        <w:rPr>
          <w:rFonts w:ascii="Meiryo UI" w:eastAsia="Meiryo UI" w:hAnsi="Meiryo UI" w:cs="Meiryo UI"/>
          <w:sz w:val="20"/>
          <w:szCs w:val="20"/>
        </w:rPr>
      </w:pPr>
      <w:r w:rsidRPr="00C00457">
        <w:rPr>
          <w:rFonts w:ascii="Meiryo UI" w:eastAsia="Meiryo UI" w:hAnsi="Meiryo UI" w:cs="Meiryo UI" w:hint="eastAsia"/>
          <w:sz w:val="20"/>
          <w:szCs w:val="20"/>
        </w:rPr>
        <w:t>□とても</w:t>
      </w:r>
      <w:r>
        <w:rPr>
          <w:rFonts w:ascii="Meiryo UI" w:eastAsia="Meiryo UI" w:hAnsi="Meiryo UI" w:cs="Meiryo UI" w:hint="eastAsia"/>
          <w:sz w:val="20"/>
          <w:szCs w:val="20"/>
        </w:rPr>
        <w:t>良い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</w:t>
      </w:r>
      <w:r>
        <w:rPr>
          <w:rFonts w:ascii="Meiryo UI" w:eastAsia="Meiryo UI" w:hAnsi="Meiryo UI" w:cs="Meiryo UI" w:hint="eastAsia"/>
          <w:sz w:val="20"/>
          <w:szCs w:val="20"/>
        </w:rPr>
        <w:t>良い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</w:t>
      </w:r>
      <w:r>
        <w:rPr>
          <w:rFonts w:ascii="Meiryo UI" w:eastAsia="Meiryo UI" w:hAnsi="Meiryo UI" w:cs="Meiryo UI" w:hint="eastAsia"/>
          <w:sz w:val="20"/>
          <w:szCs w:val="20"/>
        </w:rPr>
        <w:t>普通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□やや</w:t>
      </w:r>
      <w:r>
        <w:rPr>
          <w:rFonts w:ascii="Meiryo UI" w:eastAsia="Meiryo UI" w:hAnsi="Meiryo UI" w:cs="Meiryo UI" w:hint="eastAsia"/>
          <w:sz w:val="20"/>
          <w:szCs w:val="20"/>
        </w:rPr>
        <w:t>悪い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</w:t>
      </w:r>
      <w:r>
        <w:rPr>
          <w:rFonts w:ascii="Meiryo UI" w:eastAsia="Meiryo UI" w:hAnsi="Meiryo UI" w:cs="Meiryo UI" w:hint="eastAsia"/>
          <w:sz w:val="20"/>
          <w:szCs w:val="20"/>
        </w:rPr>
        <w:t>悪い</w:t>
      </w:r>
    </w:p>
    <w:p w:rsidR="00F21775" w:rsidRPr="004438E5" w:rsidRDefault="00BA2DB1" w:rsidP="00CD70C7">
      <w:pPr>
        <w:spacing w:line="240" w:lineRule="atLeast"/>
        <w:ind w:leftChars="202" w:left="424"/>
        <w:rPr>
          <w:rFonts w:ascii="Meiryo UI" w:eastAsia="Meiryo UI" w:hAnsi="Meiryo UI" w:cs="Meiryo UI"/>
          <w:color w:val="4F81BD" w:themeColor="accent1"/>
          <w:sz w:val="24"/>
          <w:szCs w:val="18"/>
        </w:rPr>
      </w:pPr>
      <w:r w:rsidRPr="003F44C0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Q</w:t>
      </w:r>
      <w:r w:rsidR="00E82623" w:rsidRPr="003F44C0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２</w:t>
      </w:r>
      <w:r w:rsidR="006604BC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興味をひいた内容に○を、改善を要する項目に×をお付け下さい。</w:t>
      </w:r>
      <w:r w:rsidR="00E82623" w:rsidRPr="003F44C0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（複数</w:t>
      </w:r>
      <w:r w:rsidR="00E82623" w:rsidRPr="004438E5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回答可）</w:t>
      </w:r>
    </w:p>
    <w:p w:rsidR="00517CE1" w:rsidRDefault="004C6910" w:rsidP="00077D1F">
      <w:pPr>
        <w:tabs>
          <w:tab w:val="left" w:pos="3828"/>
          <w:tab w:val="left" w:pos="7088"/>
        </w:tabs>
        <w:spacing w:line="320" w:lineRule="exact"/>
        <w:ind w:left="709"/>
        <w:rPr>
          <w:rFonts w:ascii="Meiryo UI" w:eastAsia="Meiryo UI" w:hAnsi="Meiryo UI" w:cs="Meiryo UI"/>
          <w:sz w:val="20"/>
          <w:szCs w:val="20"/>
        </w:rPr>
      </w:pPr>
      <w:r w:rsidRPr="004C6910">
        <w:rPr>
          <w:rFonts w:ascii="Meiryo UI" w:eastAsia="Meiryo UI" w:hAnsi="Meiryo UI" w:cs="Meiryo UI" w:hint="eastAsia"/>
          <w:sz w:val="20"/>
          <w:szCs w:val="20"/>
        </w:rPr>
        <w:t>□P2:はじめに</w:t>
      </w:r>
      <w:r w:rsidRPr="004C6910">
        <w:rPr>
          <w:rFonts w:ascii="Meiryo UI" w:eastAsia="Meiryo UI" w:hAnsi="Meiryo UI" w:cs="Meiryo UI" w:hint="eastAsia"/>
          <w:sz w:val="20"/>
          <w:szCs w:val="20"/>
        </w:rPr>
        <w:tab/>
      </w:r>
      <w:r w:rsidR="00077D1F" w:rsidRPr="004C6910">
        <w:rPr>
          <w:rFonts w:ascii="Meiryo UI" w:eastAsia="Meiryo UI" w:hAnsi="Meiryo UI" w:cs="Meiryo UI" w:hint="eastAsia"/>
          <w:sz w:val="20"/>
          <w:szCs w:val="20"/>
        </w:rPr>
        <w:t>□P13</w:t>
      </w:r>
      <w:r w:rsidR="00077D1F">
        <w:rPr>
          <w:rFonts w:ascii="Meiryo UI" w:eastAsia="Meiryo UI" w:hAnsi="Meiryo UI" w:cs="Meiryo UI" w:hint="eastAsia"/>
          <w:sz w:val="20"/>
          <w:szCs w:val="20"/>
        </w:rPr>
        <w:t>～17</w:t>
      </w:r>
      <w:r w:rsidR="00077D1F" w:rsidRPr="004C6910">
        <w:rPr>
          <w:rFonts w:ascii="Meiryo UI" w:eastAsia="Meiryo UI" w:hAnsi="Meiryo UI" w:cs="Meiryo UI" w:hint="eastAsia"/>
          <w:sz w:val="20"/>
          <w:szCs w:val="20"/>
        </w:rPr>
        <w:t>:環境保全への取り組み</w:t>
      </w:r>
      <w:r w:rsidR="00517CE1">
        <w:rPr>
          <w:rFonts w:ascii="Meiryo UI" w:eastAsia="Meiryo UI" w:hAnsi="Meiryo UI" w:cs="Meiryo UI" w:hint="eastAsia"/>
          <w:sz w:val="20"/>
          <w:szCs w:val="20"/>
        </w:rPr>
        <w:tab/>
      </w:r>
      <w:r w:rsidR="00077D1F" w:rsidRPr="004C6910">
        <w:rPr>
          <w:rFonts w:ascii="Meiryo UI" w:eastAsia="Meiryo UI" w:hAnsi="Meiryo UI" w:cs="Meiryo UI" w:hint="eastAsia"/>
          <w:sz w:val="20"/>
          <w:szCs w:val="20"/>
        </w:rPr>
        <w:t>□P23:環境に関する法令の遵守</w:t>
      </w:r>
    </w:p>
    <w:p w:rsidR="004C6910" w:rsidRDefault="00517CE1" w:rsidP="00077D1F">
      <w:pPr>
        <w:tabs>
          <w:tab w:val="left" w:pos="3828"/>
          <w:tab w:val="left" w:pos="7088"/>
        </w:tabs>
        <w:spacing w:line="320" w:lineRule="exact"/>
        <w:ind w:left="709"/>
        <w:rPr>
          <w:rFonts w:ascii="Meiryo UI" w:eastAsia="Meiryo UI" w:hAnsi="Meiryo UI" w:cs="Meiryo UI"/>
          <w:sz w:val="20"/>
          <w:szCs w:val="20"/>
        </w:rPr>
      </w:pPr>
      <w:r w:rsidRPr="004C6910">
        <w:rPr>
          <w:rFonts w:ascii="Meiryo UI" w:eastAsia="Meiryo UI" w:hAnsi="Meiryo UI" w:cs="Meiryo UI" w:hint="eastAsia"/>
          <w:sz w:val="20"/>
          <w:szCs w:val="20"/>
        </w:rPr>
        <w:t>□</w:t>
      </w:r>
      <w:r w:rsidR="00077D1F">
        <w:rPr>
          <w:rFonts w:ascii="Meiryo UI" w:eastAsia="Meiryo UI" w:hAnsi="Meiryo UI" w:cs="Meiryo UI" w:hint="eastAsia"/>
          <w:sz w:val="20"/>
          <w:szCs w:val="20"/>
        </w:rPr>
        <w:t>P3～6</w:t>
      </w:r>
      <w:r w:rsidRPr="004C6910">
        <w:rPr>
          <w:rFonts w:ascii="Meiryo UI" w:eastAsia="Meiryo UI" w:hAnsi="Meiryo UI" w:cs="Meiryo UI" w:hint="eastAsia"/>
          <w:sz w:val="20"/>
          <w:szCs w:val="20"/>
        </w:rPr>
        <w:t>:</w:t>
      </w:r>
      <w:r w:rsidR="00077D1F">
        <w:rPr>
          <w:rFonts w:ascii="Meiryo UI" w:eastAsia="Meiryo UI" w:hAnsi="Meiryo UI" w:cs="Meiryo UI" w:hint="eastAsia"/>
          <w:sz w:val="20"/>
          <w:szCs w:val="20"/>
        </w:rPr>
        <w:t>水道局</w:t>
      </w:r>
      <w:r w:rsidRPr="004C6910">
        <w:rPr>
          <w:rFonts w:ascii="Meiryo UI" w:eastAsia="Meiryo UI" w:hAnsi="Meiryo UI" w:cs="Meiryo UI" w:hint="eastAsia"/>
          <w:sz w:val="20"/>
          <w:szCs w:val="20"/>
        </w:rPr>
        <w:t>環境方針</w:t>
      </w:r>
      <w:r w:rsidRPr="004C6910">
        <w:rPr>
          <w:rFonts w:ascii="Meiryo UI" w:eastAsia="Meiryo UI" w:hAnsi="Meiryo UI" w:cs="Meiryo UI" w:hint="eastAsia"/>
          <w:sz w:val="20"/>
          <w:szCs w:val="20"/>
        </w:rPr>
        <w:tab/>
      </w:r>
      <w:r w:rsidR="00077D1F" w:rsidRPr="004C6910">
        <w:rPr>
          <w:rFonts w:ascii="Meiryo UI" w:eastAsia="Meiryo UI" w:hAnsi="Meiryo UI" w:cs="Meiryo UI" w:hint="eastAsia"/>
          <w:sz w:val="20"/>
          <w:szCs w:val="20"/>
        </w:rPr>
        <w:t>□P18:エネルギー使用量等の推移</w:t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 w:rsidR="00077D1F" w:rsidRPr="004C6910">
        <w:rPr>
          <w:rFonts w:ascii="Meiryo UI" w:eastAsia="Meiryo UI" w:hAnsi="Meiryo UI" w:cs="Meiryo UI" w:hint="eastAsia"/>
          <w:sz w:val="20"/>
          <w:szCs w:val="20"/>
        </w:rPr>
        <w:t>□P24</w:t>
      </w:r>
      <w:r w:rsidR="00077D1F">
        <w:rPr>
          <w:rFonts w:ascii="Meiryo UI" w:eastAsia="Meiryo UI" w:hAnsi="Meiryo UI" w:cs="Meiryo UI" w:hint="eastAsia"/>
          <w:sz w:val="20"/>
          <w:szCs w:val="20"/>
        </w:rPr>
        <w:t>～26</w:t>
      </w:r>
      <w:r w:rsidR="00077D1F" w:rsidRPr="004C6910">
        <w:rPr>
          <w:rFonts w:ascii="Meiryo UI" w:eastAsia="Meiryo UI" w:hAnsi="Meiryo UI" w:cs="Meiryo UI" w:hint="eastAsia"/>
          <w:sz w:val="20"/>
          <w:szCs w:val="20"/>
        </w:rPr>
        <w:t>:環境会計</w:t>
      </w:r>
    </w:p>
    <w:p w:rsidR="007F347B" w:rsidRDefault="00077D1F" w:rsidP="00077D1F">
      <w:pPr>
        <w:tabs>
          <w:tab w:val="left" w:pos="3828"/>
          <w:tab w:val="left" w:pos="7088"/>
        </w:tabs>
        <w:spacing w:line="320" w:lineRule="exact"/>
        <w:ind w:left="709"/>
        <w:rPr>
          <w:rFonts w:ascii="Meiryo UI" w:eastAsia="Meiryo UI" w:hAnsi="Meiryo UI" w:cs="Meiryo UI"/>
          <w:sz w:val="20"/>
          <w:szCs w:val="20"/>
        </w:rPr>
      </w:pPr>
      <w:r w:rsidRPr="004C6910">
        <w:rPr>
          <w:rFonts w:ascii="Meiryo UI" w:eastAsia="Meiryo UI" w:hAnsi="Meiryo UI" w:cs="Meiryo UI" w:hint="eastAsia"/>
          <w:sz w:val="20"/>
          <w:szCs w:val="20"/>
        </w:rPr>
        <w:t>□P7</w:t>
      </w:r>
      <w:r>
        <w:rPr>
          <w:rFonts w:ascii="Meiryo UI" w:eastAsia="Meiryo UI" w:hAnsi="Meiryo UI" w:cs="Meiryo UI" w:hint="eastAsia"/>
          <w:sz w:val="20"/>
          <w:szCs w:val="20"/>
        </w:rPr>
        <w:t>～9</w:t>
      </w:r>
      <w:r w:rsidRPr="004C6910">
        <w:rPr>
          <w:rFonts w:ascii="Meiryo UI" w:eastAsia="Meiryo UI" w:hAnsi="Meiryo UI" w:cs="Meiryo UI" w:hint="eastAsia"/>
          <w:sz w:val="20"/>
          <w:szCs w:val="20"/>
        </w:rPr>
        <w:t>:事業概要と組織</w:t>
      </w:r>
      <w:r w:rsidR="00517CE1">
        <w:rPr>
          <w:rFonts w:ascii="Meiryo UI" w:eastAsia="Meiryo UI" w:hAnsi="Meiryo UI" w:cs="Meiryo UI" w:hint="eastAsia"/>
          <w:sz w:val="20"/>
          <w:szCs w:val="20"/>
        </w:rPr>
        <w:tab/>
      </w:r>
      <w:r w:rsidRPr="004C6910">
        <w:rPr>
          <w:rFonts w:ascii="Meiryo UI" w:eastAsia="Meiryo UI" w:hAnsi="Meiryo UI" w:cs="Meiryo UI" w:hint="eastAsia"/>
          <w:sz w:val="20"/>
          <w:szCs w:val="20"/>
        </w:rPr>
        <w:t>□P19</w:t>
      </w:r>
      <w:r>
        <w:rPr>
          <w:rFonts w:ascii="Meiryo UI" w:eastAsia="Meiryo UI" w:hAnsi="Meiryo UI" w:cs="Meiryo UI" w:hint="eastAsia"/>
          <w:sz w:val="20"/>
          <w:szCs w:val="20"/>
        </w:rPr>
        <w:t>～20</w:t>
      </w:r>
      <w:r w:rsidRPr="004C6910">
        <w:rPr>
          <w:rFonts w:ascii="Meiryo UI" w:eastAsia="Meiryo UI" w:hAnsi="Meiryo UI" w:cs="Meiryo UI" w:hint="eastAsia"/>
          <w:sz w:val="20"/>
          <w:szCs w:val="20"/>
        </w:rPr>
        <w:t>:環境保全指標の推移</w:t>
      </w:r>
      <w:r w:rsidR="004C6910">
        <w:rPr>
          <w:rFonts w:ascii="Meiryo UI" w:eastAsia="Meiryo UI" w:hAnsi="Meiryo UI" w:cs="Meiryo UI" w:hint="eastAsia"/>
          <w:sz w:val="20"/>
          <w:szCs w:val="20"/>
        </w:rPr>
        <w:tab/>
      </w:r>
      <w:r w:rsidRPr="004C6910">
        <w:rPr>
          <w:rFonts w:ascii="Meiryo UI" w:eastAsia="Meiryo UI" w:hAnsi="Meiryo UI" w:cs="Meiryo UI" w:hint="eastAsia"/>
          <w:sz w:val="20"/>
          <w:szCs w:val="20"/>
        </w:rPr>
        <w:t>□P27:第三者審査</w:t>
      </w:r>
    </w:p>
    <w:p w:rsidR="004C6910" w:rsidRDefault="00077D1F" w:rsidP="00077D1F">
      <w:pPr>
        <w:tabs>
          <w:tab w:val="left" w:pos="3828"/>
          <w:tab w:val="left" w:pos="7088"/>
        </w:tabs>
        <w:spacing w:line="320" w:lineRule="exact"/>
        <w:ind w:left="709"/>
        <w:rPr>
          <w:rFonts w:ascii="Meiryo UI" w:eastAsia="Meiryo UI" w:hAnsi="Meiryo UI" w:cs="Meiryo UI"/>
          <w:sz w:val="20"/>
          <w:szCs w:val="20"/>
        </w:rPr>
      </w:pPr>
      <w:r w:rsidRPr="004C6910">
        <w:rPr>
          <w:rFonts w:ascii="Meiryo UI" w:eastAsia="Meiryo UI" w:hAnsi="Meiryo UI" w:cs="Meiryo UI" w:hint="eastAsia"/>
          <w:sz w:val="20"/>
          <w:szCs w:val="20"/>
        </w:rPr>
        <w:t>□P10</w:t>
      </w:r>
      <w:r>
        <w:rPr>
          <w:rFonts w:ascii="Meiryo UI" w:eastAsia="Meiryo UI" w:hAnsi="Meiryo UI" w:cs="Meiryo UI" w:hint="eastAsia"/>
          <w:sz w:val="20"/>
          <w:szCs w:val="20"/>
        </w:rPr>
        <w:t>～12</w:t>
      </w:r>
      <w:r w:rsidRPr="004C6910">
        <w:rPr>
          <w:rFonts w:ascii="Meiryo UI" w:eastAsia="Meiryo UI" w:hAnsi="Meiryo UI" w:cs="Meiryo UI" w:hint="eastAsia"/>
          <w:sz w:val="20"/>
          <w:szCs w:val="20"/>
        </w:rPr>
        <w:t>:事業と環境のかかわり</w:t>
      </w:r>
      <w:r w:rsidR="00517CE1" w:rsidRPr="004C6910">
        <w:rPr>
          <w:rFonts w:ascii="Meiryo UI" w:eastAsia="Meiryo UI" w:hAnsi="Meiryo UI" w:cs="Meiryo UI" w:hint="eastAsia"/>
          <w:sz w:val="20"/>
          <w:szCs w:val="20"/>
        </w:rPr>
        <w:tab/>
      </w:r>
      <w:r w:rsidRPr="004C6910">
        <w:rPr>
          <w:rFonts w:ascii="Meiryo UI" w:eastAsia="Meiryo UI" w:hAnsi="Meiryo UI" w:cs="Meiryo UI" w:hint="eastAsia"/>
          <w:sz w:val="20"/>
          <w:szCs w:val="20"/>
        </w:rPr>
        <w:t>□P21</w:t>
      </w:r>
      <w:r>
        <w:rPr>
          <w:rFonts w:ascii="Meiryo UI" w:eastAsia="Meiryo UI" w:hAnsi="Meiryo UI" w:cs="Meiryo UI" w:hint="eastAsia"/>
          <w:sz w:val="20"/>
          <w:szCs w:val="20"/>
        </w:rPr>
        <w:t>～22</w:t>
      </w:r>
      <w:r w:rsidRPr="004C6910">
        <w:rPr>
          <w:rFonts w:ascii="Meiryo UI" w:eastAsia="Meiryo UI" w:hAnsi="Meiryo UI" w:cs="Meiryo UI" w:hint="eastAsia"/>
          <w:sz w:val="20"/>
          <w:szCs w:val="20"/>
        </w:rPr>
        <w:t>:水質管理</w:t>
      </w:r>
      <w:r w:rsidR="00517CE1">
        <w:rPr>
          <w:rFonts w:ascii="Meiryo UI" w:eastAsia="Meiryo UI" w:hAnsi="Meiryo UI" w:cs="Meiryo UI" w:hint="eastAsia"/>
          <w:sz w:val="20"/>
          <w:szCs w:val="20"/>
        </w:rPr>
        <w:tab/>
      </w:r>
      <w:r w:rsidRPr="004C6910">
        <w:rPr>
          <w:rFonts w:ascii="Meiryo UI" w:eastAsia="Meiryo UI" w:hAnsi="Meiryo UI" w:cs="Meiryo UI" w:hint="eastAsia"/>
          <w:sz w:val="20"/>
          <w:szCs w:val="20"/>
        </w:rPr>
        <w:t>□</w:t>
      </w:r>
      <w:r>
        <w:rPr>
          <w:rFonts w:ascii="Meiryo UI" w:eastAsia="Meiryo UI" w:hAnsi="Meiryo UI" w:cs="Meiryo UI" w:hint="eastAsia"/>
          <w:sz w:val="20"/>
          <w:szCs w:val="20"/>
        </w:rPr>
        <w:t>P28</w:t>
      </w:r>
      <w:r w:rsidRPr="004C6910">
        <w:rPr>
          <w:rFonts w:ascii="Meiryo UI" w:eastAsia="Meiryo UI" w:hAnsi="Meiryo UI" w:cs="Meiryo UI" w:hint="eastAsia"/>
          <w:sz w:val="20"/>
          <w:szCs w:val="20"/>
        </w:rPr>
        <w:t>:</w:t>
      </w:r>
      <w:r>
        <w:rPr>
          <w:rFonts w:ascii="Meiryo UI" w:eastAsia="Meiryo UI" w:hAnsi="Meiryo UI" w:cs="Meiryo UI" w:hint="eastAsia"/>
          <w:sz w:val="20"/>
          <w:szCs w:val="20"/>
        </w:rPr>
        <w:t>水道局からのお知らせ</w:t>
      </w:r>
    </w:p>
    <w:p w:rsidR="00F21775" w:rsidRPr="004438E5" w:rsidRDefault="00854669" w:rsidP="00CD70C7">
      <w:pPr>
        <w:spacing w:line="240" w:lineRule="atLeast"/>
        <w:ind w:leftChars="202" w:left="424"/>
        <w:rPr>
          <w:rFonts w:ascii="Meiryo UI" w:eastAsia="Meiryo UI" w:hAnsi="Meiryo UI" w:cs="Meiryo UI"/>
          <w:color w:val="4F81BD" w:themeColor="accent1"/>
          <w:sz w:val="24"/>
          <w:szCs w:val="18"/>
        </w:rPr>
      </w:pPr>
      <w:r w:rsidRPr="004438E5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Q</w:t>
      </w:r>
      <w:r w:rsidR="00386E10" w:rsidRPr="004438E5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３</w:t>
      </w:r>
      <w:r w:rsidR="00386E10" w:rsidRPr="004438E5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本報告書を</w:t>
      </w:r>
      <w:r w:rsidR="00BC2A09" w:rsidRPr="004438E5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お読みになって、水道局の環境への取り組み</w:t>
      </w:r>
      <w:r w:rsidR="00D35898" w:rsidRPr="004438E5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についてどう評価されましたか</w:t>
      </w:r>
      <w:r w:rsidR="007F347B" w:rsidRPr="004438E5">
        <w:rPr>
          <w:rFonts w:ascii="Meiryo UI" w:eastAsia="Meiryo UI" w:hAnsi="Meiryo UI" w:cs="Meiryo UI"/>
          <w:color w:val="4F81BD" w:themeColor="accent1"/>
          <w:sz w:val="24"/>
          <w:szCs w:val="18"/>
        </w:rPr>
        <w:tab/>
      </w:r>
    </w:p>
    <w:p w:rsidR="00D35898" w:rsidRPr="00C00457" w:rsidRDefault="00D35898" w:rsidP="0094607D">
      <w:pPr>
        <w:tabs>
          <w:tab w:val="left" w:pos="3119"/>
          <w:tab w:val="left" w:pos="4820"/>
          <w:tab w:val="left" w:pos="5954"/>
          <w:tab w:val="left" w:pos="7938"/>
        </w:tabs>
        <w:spacing w:line="320" w:lineRule="exact"/>
        <w:ind w:leftChars="337" w:left="708" w:firstLineChars="100" w:firstLine="200"/>
        <w:rPr>
          <w:rFonts w:ascii="Meiryo UI" w:eastAsia="Meiryo UI" w:hAnsi="Meiryo UI" w:cs="Meiryo UI"/>
          <w:sz w:val="20"/>
          <w:szCs w:val="20"/>
        </w:rPr>
      </w:pPr>
      <w:r w:rsidRPr="00C00457">
        <w:rPr>
          <w:rFonts w:ascii="Meiryo UI" w:eastAsia="Meiryo UI" w:hAnsi="Meiryo UI" w:cs="Meiryo UI" w:hint="eastAsia"/>
          <w:sz w:val="20"/>
          <w:szCs w:val="20"/>
        </w:rPr>
        <w:t>□</w:t>
      </w:r>
      <w:r>
        <w:rPr>
          <w:rFonts w:ascii="Meiryo UI" w:eastAsia="Meiryo UI" w:hAnsi="Meiryo UI" w:cs="Meiryo UI" w:hint="eastAsia"/>
          <w:sz w:val="20"/>
          <w:szCs w:val="20"/>
        </w:rPr>
        <w:t>大変評価できる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</w:t>
      </w:r>
      <w:r>
        <w:rPr>
          <w:rFonts w:ascii="Meiryo UI" w:eastAsia="Meiryo UI" w:hAnsi="Meiryo UI" w:cs="Meiryo UI" w:hint="eastAsia"/>
          <w:sz w:val="20"/>
          <w:szCs w:val="20"/>
        </w:rPr>
        <w:t>評価できる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</w:t>
      </w:r>
      <w:r>
        <w:rPr>
          <w:rFonts w:ascii="Meiryo UI" w:eastAsia="Meiryo UI" w:hAnsi="Meiryo UI" w:cs="Meiryo UI" w:hint="eastAsia"/>
          <w:sz w:val="20"/>
          <w:szCs w:val="20"/>
        </w:rPr>
        <w:t>普通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</w:t>
      </w:r>
      <w:r>
        <w:rPr>
          <w:rFonts w:ascii="Meiryo UI" w:eastAsia="Meiryo UI" w:hAnsi="Meiryo UI" w:cs="Meiryo UI" w:hint="eastAsia"/>
          <w:sz w:val="20"/>
          <w:szCs w:val="20"/>
        </w:rPr>
        <w:t>あまり評価できない</w:t>
      </w:r>
      <w:r w:rsidRPr="00C00457">
        <w:rPr>
          <w:rFonts w:ascii="Meiryo UI" w:eastAsia="Meiryo UI" w:hAnsi="Meiryo UI" w:cs="Meiryo UI" w:hint="eastAsia"/>
          <w:sz w:val="20"/>
          <w:szCs w:val="20"/>
        </w:rPr>
        <w:tab/>
        <w:t>□</w:t>
      </w:r>
      <w:r>
        <w:rPr>
          <w:rFonts w:ascii="Meiryo UI" w:eastAsia="Meiryo UI" w:hAnsi="Meiryo UI" w:cs="Meiryo UI" w:hint="eastAsia"/>
          <w:sz w:val="20"/>
          <w:szCs w:val="20"/>
        </w:rPr>
        <w:t>評価できない</w:t>
      </w:r>
    </w:p>
    <w:p w:rsidR="00E82623" w:rsidRPr="004438E5" w:rsidRDefault="00E82623" w:rsidP="00CD70C7">
      <w:pPr>
        <w:spacing w:line="240" w:lineRule="atLeast"/>
        <w:ind w:leftChars="202" w:left="424"/>
        <w:rPr>
          <w:rFonts w:ascii="Meiryo UI" w:eastAsia="Meiryo UI" w:hAnsi="Meiryo UI" w:cs="Meiryo UI"/>
          <w:color w:val="4F81BD" w:themeColor="accent1"/>
          <w:sz w:val="24"/>
          <w:szCs w:val="18"/>
        </w:rPr>
      </w:pPr>
      <w:r w:rsidRPr="004438E5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Q</w:t>
      </w:r>
      <w:r w:rsidR="001A0AB2" w:rsidRPr="004438E5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４</w:t>
      </w:r>
      <w:r w:rsidRPr="004438E5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本報告書をどのような立場からお読みになりましたか？</w:t>
      </w:r>
    </w:p>
    <w:p w:rsidR="00975385" w:rsidRDefault="001A0AB2" w:rsidP="0094607D">
      <w:pPr>
        <w:tabs>
          <w:tab w:val="left" w:pos="3119"/>
          <w:tab w:val="left" w:pos="5387"/>
          <w:tab w:val="left" w:pos="7797"/>
        </w:tabs>
        <w:spacing w:line="320" w:lineRule="exact"/>
        <w:ind w:left="709"/>
        <w:rPr>
          <w:rFonts w:ascii="Meiryo UI" w:eastAsia="Meiryo UI" w:hAnsi="Meiryo UI" w:cs="Meiryo UI"/>
          <w:sz w:val="20"/>
          <w:szCs w:val="20"/>
        </w:rPr>
      </w:pPr>
      <w:r w:rsidRPr="00C00457">
        <w:rPr>
          <w:rFonts w:ascii="Meiryo UI" w:eastAsia="Meiryo UI" w:hAnsi="Meiryo UI" w:cs="Meiryo UI" w:hint="eastAsia"/>
          <w:sz w:val="20"/>
          <w:szCs w:val="20"/>
        </w:rPr>
        <w:t>□</w:t>
      </w:r>
      <w:r w:rsidR="00975385">
        <w:rPr>
          <w:rFonts w:ascii="Meiryo UI" w:eastAsia="Meiryo UI" w:hAnsi="Meiryo UI" w:cs="Meiryo UI" w:hint="eastAsia"/>
          <w:sz w:val="20"/>
          <w:szCs w:val="20"/>
        </w:rPr>
        <w:t>県営水道の</w:t>
      </w:r>
      <w:r w:rsidR="00E82623" w:rsidRPr="00BC2A09">
        <w:rPr>
          <w:rFonts w:ascii="Meiryo UI" w:eastAsia="Meiryo UI" w:hAnsi="Meiryo UI" w:cs="Meiryo UI" w:hint="eastAsia"/>
          <w:sz w:val="20"/>
          <w:szCs w:val="20"/>
        </w:rPr>
        <w:t>お客様</w:t>
      </w:r>
      <w:r w:rsidR="00BC2A09">
        <w:rPr>
          <w:rFonts w:ascii="Meiryo UI" w:eastAsia="Meiryo UI" w:hAnsi="Meiryo UI" w:cs="Meiryo UI" w:hint="eastAsia"/>
          <w:sz w:val="20"/>
          <w:szCs w:val="20"/>
        </w:rPr>
        <w:tab/>
      </w:r>
      <w:r w:rsidR="00975385" w:rsidRPr="00C00457">
        <w:rPr>
          <w:rFonts w:ascii="Meiryo UI" w:eastAsia="Meiryo UI" w:hAnsi="Meiryo UI" w:cs="Meiryo UI" w:hint="eastAsia"/>
          <w:sz w:val="20"/>
          <w:szCs w:val="20"/>
        </w:rPr>
        <w:t>□</w:t>
      </w:r>
      <w:r w:rsidR="00975385">
        <w:rPr>
          <w:rFonts w:ascii="Meiryo UI" w:eastAsia="Meiryo UI" w:hAnsi="Meiryo UI" w:cs="Meiryo UI" w:hint="eastAsia"/>
          <w:sz w:val="20"/>
          <w:szCs w:val="20"/>
        </w:rPr>
        <w:t>政府・行政</w:t>
      </w:r>
      <w:r w:rsidR="00CE75E7">
        <w:rPr>
          <w:rFonts w:ascii="Meiryo UI" w:eastAsia="Meiryo UI" w:hAnsi="Meiryo UI" w:cs="Meiryo UI" w:hint="eastAsia"/>
          <w:sz w:val="20"/>
          <w:szCs w:val="20"/>
        </w:rPr>
        <w:t>関係</w:t>
      </w:r>
      <w:r w:rsidR="00BC2A09">
        <w:rPr>
          <w:rFonts w:ascii="Meiryo UI" w:eastAsia="Meiryo UI" w:hAnsi="Meiryo UI" w:cs="Meiryo UI" w:hint="eastAsia"/>
          <w:sz w:val="20"/>
          <w:szCs w:val="20"/>
        </w:rPr>
        <w:tab/>
      </w:r>
      <w:r w:rsidR="00975385" w:rsidRPr="00C00457">
        <w:rPr>
          <w:rFonts w:ascii="Meiryo UI" w:eastAsia="Meiryo UI" w:hAnsi="Meiryo UI" w:cs="Meiryo UI" w:hint="eastAsia"/>
          <w:sz w:val="20"/>
          <w:szCs w:val="20"/>
        </w:rPr>
        <w:t>□</w:t>
      </w:r>
      <w:r w:rsidR="00975385">
        <w:rPr>
          <w:rFonts w:ascii="Meiryo UI" w:eastAsia="Meiryo UI" w:hAnsi="Meiryo UI" w:cs="Meiryo UI" w:hint="eastAsia"/>
          <w:sz w:val="20"/>
          <w:szCs w:val="20"/>
        </w:rPr>
        <w:t>企業の環境担当者</w:t>
      </w:r>
      <w:r w:rsidR="006604BC">
        <w:rPr>
          <w:rFonts w:ascii="Meiryo UI" w:eastAsia="Meiryo UI" w:hAnsi="Meiryo UI" w:cs="Meiryo UI" w:hint="eastAsia"/>
          <w:sz w:val="20"/>
          <w:szCs w:val="20"/>
        </w:rPr>
        <w:tab/>
      </w:r>
      <w:r w:rsidR="00CE75E7">
        <w:rPr>
          <w:rFonts w:ascii="Meiryo UI" w:eastAsia="Meiryo UI" w:hAnsi="Meiryo UI" w:cs="Meiryo UI" w:hint="eastAsia"/>
          <w:sz w:val="20"/>
          <w:szCs w:val="20"/>
        </w:rPr>
        <w:t>□水道事業体</w:t>
      </w:r>
    </w:p>
    <w:p w:rsidR="00CE75E7" w:rsidRDefault="00CE75E7" w:rsidP="0094607D">
      <w:pPr>
        <w:tabs>
          <w:tab w:val="left" w:pos="3119"/>
          <w:tab w:val="left" w:pos="5387"/>
          <w:tab w:val="left" w:pos="7797"/>
        </w:tabs>
        <w:spacing w:line="320" w:lineRule="exact"/>
        <w:ind w:left="709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□金融・投資機関</w:t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 w:rsidRPr="00C00457">
        <w:rPr>
          <w:rFonts w:ascii="Meiryo UI" w:eastAsia="Meiryo UI" w:hAnsi="Meiryo UI" w:cs="Meiryo UI" w:hint="eastAsia"/>
          <w:sz w:val="20"/>
          <w:szCs w:val="20"/>
        </w:rPr>
        <w:t>□</w:t>
      </w:r>
      <w:r>
        <w:rPr>
          <w:rFonts w:ascii="Meiryo UI" w:eastAsia="Meiryo UI" w:hAnsi="Meiryo UI" w:cs="Meiryo UI" w:hint="eastAsia"/>
          <w:sz w:val="20"/>
          <w:szCs w:val="20"/>
        </w:rPr>
        <w:t>環境NPO/NGO</w:t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 w:rsidR="007F347B">
        <w:rPr>
          <w:rFonts w:ascii="Meiryo UI" w:eastAsia="Meiryo UI" w:hAnsi="Meiryo UI" w:cs="Meiryo UI" w:hint="eastAsia"/>
          <w:sz w:val="20"/>
          <w:szCs w:val="20"/>
        </w:rPr>
        <w:t>□環境の専門家</w:t>
      </w:r>
      <w:r w:rsidR="00CD70C7">
        <w:rPr>
          <w:rFonts w:ascii="Meiryo UI" w:eastAsia="Meiryo UI" w:hAnsi="Meiryo UI" w:cs="Meiryo UI" w:hint="eastAsia"/>
          <w:sz w:val="20"/>
          <w:szCs w:val="20"/>
        </w:rPr>
        <w:tab/>
      </w:r>
      <w:r w:rsidRPr="00C00457">
        <w:rPr>
          <w:rFonts w:ascii="Meiryo UI" w:eastAsia="Meiryo UI" w:hAnsi="Meiryo UI" w:cs="Meiryo UI" w:hint="eastAsia"/>
          <w:sz w:val="20"/>
          <w:szCs w:val="20"/>
        </w:rPr>
        <w:t>□</w:t>
      </w:r>
      <w:r>
        <w:rPr>
          <w:rFonts w:ascii="Meiryo UI" w:eastAsia="Meiryo UI" w:hAnsi="Meiryo UI" w:cs="Meiryo UI" w:hint="eastAsia"/>
          <w:sz w:val="20"/>
          <w:szCs w:val="20"/>
        </w:rPr>
        <w:t>研究・教育機関</w:t>
      </w:r>
    </w:p>
    <w:p w:rsidR="00CD70C7" w:rsidRDefault="00CE75E7" w:rsidP="0094607D">
      <w:pPr>
        <w:tabs>
          <w:tab w:val="left" w:pos="3119"/>
          <w:tab w:val="left" w:pos="5387"/>
          <w:tab w:val="left" w:pos="7797"/>
        </w:tabs>
        <w:spacing w:line="320" w:lineRule="exact"/>
        <w:ind w:left="709"/>
        <w:rPr>
          <w:rFonts w:ascii="Meiryo UI" w:eastAsia="Meiryo UI" w:hAnsi="Meiryo UI" w:cs="Meiryo UI"/>
          <w:sz w:val="20"/>
          <w:szCs w:val="20"/>
        </w:rPr>
      </w:pPr>
      <w:r w:rsidRPr="00C00457">
        <w:rPr>
          <w:rFonts w:ascii="Meiryo UI" w:eastAsia="Meiryo UI" w:hAnsi="Meiryo UI" w:cs="Meiryo UI" w:hint="eastAsia"/>
          <w:sz w:val="20"/>
          <w:szCs w:val="20"/>
        </w:rPr>
        <w:t>□</w:t>
      </w:r>
      <w:r>
        <w:rPr>
          <w:rFonts w:ascii="Meiryo UI" w:eastAsia="Meiryo UI" w:hAnsi="Meiryo UI" w:cs="Meiryo UI" w:hint="eastAsia"/>
          <w:sz w:val="20"/>
          <w:szCs w:val="20"/>
        </w:rPr>
        <w:t>生徒・学生</w:t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 w:rsidR="001A0AB2" w:rsidRPr="00C00457">
        <w:rPr>
          <w:rFonts w:ascii="Meiryo UI" w:eastAsia="Meiryo UI" w:hAnsi="Meiryo UI" w:cs="Meiryo UI" w:hint="eastAsia"/>
          <w:sz w:val="20"/>
          <w:szCs w:val="20"/>
        </w:rPr>
        <w:t>□</w:t>
      </w:r>
      <w:r w:rsidR="00975385">
        <w:rPr>
          <w:rFonts w:ascii="Meiryo UI" w:eastAsia="Meiryo UI" w:hAnsi="Meiryo UI" w:cs="Meiryo UI" w:hint="eastAsia"/>
          <w:sz w:val="20"/>
          <w:szCs w:val="20"/>
        </w:rPr>
        <w:t>報道</w:t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 w:rsidR="006604BC" w:rsidRPr="00C00457">
        <w:rPr>
          <w:rFonts w:ascii="Meiryo UI" w:eastAsia="Meiryo UI" w:hAnsi="Meiryo UI" w:cs="Meiryo UI" w:hint="eastAsia"/>
          <w:sz w:val="20"/>
          <w:szCs w:val="20"/>
        </w:rPr>
        <w:t>□</w:t>
      </w:r>
      <w:r w:rsidR="006604BC" w:rsidRPr="00BC2A09">
        <w:rPr>
          <w:rFonts w:ascii="Meiryo UI" w:eastAsia="Meiryo UI" w:hAnsi="Meiryo UI" w:cs="Meiryo UI" w:hint="eastAsia"/>
          <w:sz w:val="20"/>
          <w:szCs w:val="20"/>
        </w:rPr>
        <w:t>その他(</w:t>
      </w:r>
      <w:r w:rsidR="006604BC">
        <w:rPr>
          <w:rFonts w:ascii="Meiryo UI" w:eastAsia="Meiryo UI" w:hAnsi="Meiryo UI" w:cs="Meiryo UI" w:hint="eastAsia"/>
          <w:sz w:val="20"/>
          <w:szCs w:val="20"/>
        </w:rPr>
        <w:t xml:space="preserve">　　　　　　　　　　　　　　</w:t>
      </w:r>
      <w:r w:rsidR="006604BC" w:rsidRPr="00BC2A09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A54FD6">
        <w:rPr>
          <w:rFonts w:ascii="Meiryo UI" w:eastAsia="Meiryo UI" w:hAnsi="Meiryo UI" w:cs="Meiryo UI" w:hint="eastAsia"/>
          <w:sz w:val="20"/>
          <w:szCs w:val="20"/>
        </w:rPr>
        <w:t xml:space="preserve">　　　　　　　　</w:t>
      </w:r>
      <w:r w:rsidR="006604BC" w:rsidRPr="00BC2A09">
        <w:rPr>
          <w:rFonts w:ascii="Meiryo UI" w:eastAsia="Meiryo UI" w:hAnsi="Meiryo UI" w:cs="Meiryo UI" w:hint="eastAsia"/>
          <w:sz w:val="20"/>
          <w:szCs w:val="20"/>
        </w:rPr>
        <w:t>)</w:t>
      </w:r>
    </w:p>
    <w:p w:rsidR="00E82623" w:rsidRPr="004438E5" w:rsidRDefault="00E82623" w:rsidP="00CD70C7">
      <w:pPr>
        <w:spacing w:line="240" w:lineRule="atLeast"/>
        <w:ind w:leftChars="202" w:left="424"/>
        <w:rPr>
          <w:rFonts w:ascii="Meiryo UI" w:eastAsia="Meiryo UI" w:hAnsi="Meiryo UI" w:cs="Meiryo UI"/>
          <w:color w:val="4F81BD" w:themeColor="accent1"/>
          <w:sz w:val="24"/>
          <w:szCs w:val="18"/>
        </w:rPr>
      </w:pPr>
      <w:r w:rsidRPr="004438E5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Q</w:t>
      </w:r>
      <w:r w:rsidR="001A0AB2" w:rsidRPr="004438E5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５</w:t>
      </w:r>
      <w:r w:rsidRPr="004438E5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この報告書をどちらでお知りになりましたか。</w:t>
      </w:r>
    </w:p>
    <w:p w:rsidR="00A54FD6" w:rsidRDefault="00E82623" w:rsidP="00A54FD6">
      <w:pPr>
        <w:tabs>
          <w:tab w:val="left" w:pos="2977"/>
          <w:tab w:val="left" w:pos="4678"/>
          <w:tab w:val="left" w:pos="7088"/>
        </w:tabs>
        <w:spacing w:line="320" w:lineRule="exact"/>
        <w:ind w:left="709"/>
        <w:rPr>
          <w:rFonts w:ascii="Meiryo UI" w:eastAsia="Meiryo UI" w:hAnsi="Meiryo UI" w:cs="Meiryo UI"/>
          <w:sz w:val="20"/>
          <w:szCs w:val="20"/>
        </w:rPr>
      </w:pPr>
      <w:r w:rsidRPr="001A0AB2">
        <w:rPr>
          <w:rFonts w:ascii="Meiryo UI" w:eastAsia="Meiryo UI" w:hAnsi="Meiryo UI" w:cs="Meiryo UI" w:hint="eastAsia"/>
          <w:sz w:val="20"/>
          <w:szCs w:val="20"/>
        </w:rPr>
        <w:t>□水道局の施設</w:t>
      </w:r>
      <w:r w:rsidRPr="001A0AB2">
        <w:rPr>
          <w:rFonts w:ascii="Meiryo UI" w:eastAsia="Meiryo UI" w:hAnsi="Meiryo UI" w:cs="Meiryo UI" w:hint="eastAsia"/>
          <w:sz w:val="20"/>
          <w:szCs w:val="20"/>
        </w:rPr>
        <w:tab/>
        <w:t>□県民センター</w:t>
      </w:r>
      <w:r w:rsidRPr="001A0AB2">
        <w:rPr>
          <w:rFonts w:ascii="Meiryo UI" w:eastAsia="Meiryo UI" w:hAnsi="Meiryo UI" w:cs="Meiryo UI" w:hint="eastAsia"/>
          <w:sz w:val="20"/>
          <w:szCs w:val="20"/>
        </w:rPr>
        <w:tab/>
        <w:t>□水道局ホームページ</w:t>
      </w:r>
      <w:r w:rsidR="003F44C0">
        <w:rPr>
          <w:rFonts w:ascii="Meiryo UI" w:eastAsia="Meiryo UI" w:hAnsi="Meiryo UI" w:cs="Meiryo UI" w:hint="eastAsia"/>
          <w:sz w:val="20"/>
          <w:szCs w:val="20"/>
        </w:rPr>
        <w:tab/>
      </w:r>
      <w:r w:rsidR="003F44C0" w:rsidRPr="001A0AB2">
        <w:rPr>
          <w:rFonts w:ascii="Meiryo UI" w:eastAsia="Meiryo UI" w:hAnsi="Meiryo UI" w:cs="Meiryo UI" w:hint="eastAsia"/>
          <w:sz w:val="20"/>
          <w:szCs w:val="20"/>
        </w:rPr>
        <w:t>□水道局</w:t>
      </w:r>
      <w:r w:rsidR="00621A27">
        <w:rPr>
          <w:rFonts w:ascii="Meiryo UI" w:eastAsia="Meiryo UI" w:hAnsi="Meiryo UI" w:cs="Meiryo UI" w:hint="eastAsia"/>
          <w:sz w:val="20"/>
          <w:szCs w:val="20"/>
        </w:rPr>
        <w:t>以外の</w:t>
      </w:r>
      <w:r w:rsidR="003F44C0" w:rsidRPr="001A0AB2">
        <w:rPr>
          <w:rFonts w:ascii="Meiryo UI" w:eastAsia="Meiryo UI" w:hAnsi="Meiryo UI" w:cs="Meiryo UI" w:hint="eastAsia"/>
          <w:sz w:val="20"/>
          <w:szCs w:val="20"/>
        </w:rPr>
        <w:t>ホームページ</w:t>
      </w:r>
    </w:p>
    <w:p w:rsidR="00E82623" w:rsidRPr="009A509B" w:rsidRDefault="003F44C0" w:rsidP="00A54FD6">
      <w:pPr>
        <w:tabs>
          <w:tab w:val="left" w:pos="2977"/>
          <w:tab w:val="left" w:pos="4678"/>
          <w:tab w:val="left" w:pos="5954"/>
        </w:tabs>
        <w:spacing w:line="320" w:lineRule="exact"/>
        <w:ind w:left="709"/>
        <w:rPr>
          <w:rFonts w:ascii="ＭＳ ゴシック" w:eastAsia="ＭＳ ゴシック" w:hAnsi="ＭＳ ゴシック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□水道局の広報誌</w:t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 w:rsidR="00E82623" w:rsidRPr="001A0AB2">
        <w:rPr>
          <w:rFonts w:ascii="Meiryo UI" w:eastAsia="Meiryo UI" w:hAnsi="Meiryo UI" w:cs="Meiryo UI" w:hint="eastAsia"/>
          <w:sz w:val="20"/>
          <w:szCs w:val="20"/>
        </w:rPr>
        <w:t>□図書館</w:t>
      </w:r>
      <w:r w:rsidR="00E82623" w:rsidRPr="001A0AB2">
        <w:rPr>
          <w:rFonts w:ascii="Meiryo UI" w:eastAsia="Meiryo UI" w:hAnsi="Meiryo UI" w:cs="Meiryo UI" w:hint="eastAsia"/>
          <w:sz w:val="20"/>
          <w:szCs w:val="20"/>
        </w:rPr>
        <w:tab/>
        <w:t>□学校</w:t>
      </w:r>
      <w:r w:rsidR="00E82623" w:rsidRPr="001A0AB2">
        <w:rPr>
          <w:rFonts w:ascii="Meiryo UI" w:eastAsia="Meiryo UI" w:hAnsi="Meiryo UI" w:cs="Meiryo UI" w:hint="eastAsia"/>
          <w:sz w:val="20"/>
          <w:szCs w:val="20"/>
        </w:rPr>
        <w:tab/>
        <w:t xml:space="preserve">□その他(　　　　　　　　　　　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　</w:t>
      </w:r>
      <w:r w:rsidR="00E82623" w:rsidRPr="001A0AB2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913A88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E82623" w:rsidRPr="001A0AB2">
        <w:rPr>
          <w:rFonts w:ascii="Meiryo UI" w:eastAsia="Meiryo UI" w:hAnsi="Meiryo UI" w:cs="Meiryo UI" w:hint="eastAsia"/>
          <w:sz w:val="20"/>
          <w:szCs w:val="20"/>
        </w:rPr>
        <w:t>)</w:t>
      </w:r>
    </w:p>
    <w:p w:rsidR="00F21775" w:rsidRPr="003F44C0" w:rsidRDefault="00867526" w:rsidP="008B71A2">
      <w:pPr>
        <w:spacing w:beforeLines="100" w:line="320" w:lineRule="exact"/>
        <w:ind w:leftChars="202" w:left="993" w:right="-2" w:hangingChars="158" w:hanging="569"/>
        <w:rPr>
          <w:rFonts w:ascii="Meiryo UI" w:eastAsia="Meiryo UI" w:hAnsi="Meiryo UI" w:cs="Meiryo UI"/>
          <w:color w:val="4F81BD" w:themeColor="accent1"/>
          <w:sz w:val="24"/>
          <w:szCs w:val="18"/>
        </w:rPr>
      </w:pPr>
      <w:r>
        <w:rPr>
          <w:rFonts w:ascii="Meiryo UI" w:eastAsia="Meiryo UI" w:hAnsi="Meiryo UI" w:cs="Meiryo UI" w:hint="eastAsia"/>
          <w:b/>
          <w:noProof/>
          <w:color w:val="4F81BD" w:themeColor="accent1"/>
          <w:sz w:val="36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383540</wp:posOffset>
            </wp:positionV>
            <wp:extent cx="704850" cy="1047750"/>
            <wp:effectExtent l="0" t="0" r="0" b="0"/>
            <wp:wrapNone/>
            <wp:docPr id="3" name="図 0" descr="アンケート裏面おじぎ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ンケート裏面おじぎL.png"/>
                    <pic:cNvPicPr/>
                  </pic:nvPicPr>
                  <pic:blipFill>
                    <a:blip r:embed="rId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AB2" w:rsidRPr="004438E5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Q</w:t>
      </w:r>
      <w:r w:rsidR="00AC0F03" w:rsidRPr="004438E5">
        <w:rPr>
          <w:rFonts w:ascii="Meiryo UI" w:eastAsia="Meiryo UI" w:hAnsi="Meiryo UI" w:cs="Meiryo UI" w:hint="eastAsia"/>
          <w:b/>
          <w:color w:val="4F81BD" w:themeColor="accent1"/>
          <w:sz w:val="36"/>
          <w:szCs w:val="18"/>
        </w:rPr>
        <w:t>６</w:t>
      </w:r>
      <w:r w:rsidR="00CA36E7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水道局の</w:t>
      </w:r>
      <w:r w:rsidR="00D11470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環境への取り組みについて</w:t>
      </w:r>
      <w:r w:rsidR="0094607D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、</w:t>
      </w:r>
      <w:r w:rsidR="00D11470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もっと知りたいことや</w:t>
      </w:r>
      <w:r w:rsidR="00CA36E7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期待されること</w:t>
      </w:r>
      <w:r w:rsidR="00D11470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をお聞かせ下さい</w:t>
      </w:r>
      <w:r w:rsidR="00F21775" w:rsidRPr="003F44C0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。</w:t>
      </w:r>
    </w:p>
    <w:p w:rsidR="001A0AB2" w:rsidRDefault="001A0AB2" w:rsidP="00854669">
      <w:pPr>
        <w:tabs>
          <w:tab w:val="left" w:pos="2410"/>
          <w:tab w:val="left" w:pos="4536"/>
        </w:tabs>
        <w:spacing w:line="320" w:lineRule="exact"/>
        <w:ind w:leftChars="135" w:left="283"/>
        <w:rPr>
          <w:rFonts w:ascii="Meiryo UI" w:eastAsia="Meiryo UI" w:hAnsi="Meiryo UI" w:cs="Meiryo UI"/>
          <w:sz w:val="22"/>
          <w:szCs w:val="18"/>
        </w:rPr>
      </w:pPr>
    </w:p>
    <w:p w:rsidR="00A16F36" w:rsidRPr="009E5784" w:rsidRDefault="00A16F36" w:rsidP="00854669">
      <w:pPr>
        <w:tabs>
          <w:tab w:val="left" w:pos="2410"/>
          <w:tab w:val="left" w:pos="4536"/>
        </w:tabs>
        <w:spacing w:line="320" w:lineRule="exact"/>
        <w:ind w:leftChars="135" w:left="283"/>
        <w:rPr>
          <w:rFonts w:ascii="Meiryo UI" w:eastAsia="Meiryo UI" w:hAnsi="Meiryo UI" w:cs="Meiryo UI"/>
          <w:sz w:val="22"/>
          <w:szCs w:val="18"/>
        </w:rPr>
      </w:pPr>
    </w:p>
    <w:p w:rsidR="00F21775" w:rsidRPr="00A16F36" w:rsidRDefault="00F21775" w:rsidP="00867526">
      <w:pPr>
        <w:spacing w:line="240" w:lineRule="atLeast"/>
        <w:ind w:leftChars="270" w:left="567" w:firstLineChars="400" w:firstLine="960"/>
        <w:rPr>
          <w:rFonts w:ascii="Meiryo UI" w:eastAsia="Meiryo UI" w:hAnsi="Meiryo UI" w:cs="Meiryo UI"/>
          <w:color w:val="4F81BD" w:themeColor="accent1"/>
          <w:sz w:val="24"/>
          <w:szCs w:val="18"/>
        </w:rPr>
      </w:pPr>
      <w:r w:rsidRPr="00A16F36">
        <w:rPr>
          <w:rFonts w:ascii="Meiryo UI" w:eastAsia="Meiryo UI" w:hAnsi="Meiryo UI" w:cs="Meiryo UI" w:hint="eastAsia"/>
          <w:color w:val="4F81BD" w:themeColor="accent1"/>
          <w:sz w:val="24"/>
          <w:szCs w:val="18"/>
        </w:rPr>
        <w:t>ご回答ありがとうございました。差し支えのない範囲で、下記にご記入ください。</w:t>
      </w:r>
    </w:p>
    <w:p w:rsidR="00A16F36" w:rsidRDefault="00A16F36" w:rsidP="00B246D0">
      <w:pPr>
        <w:tabs>
          <w:tab w:val="left" w:pos="1701"/>
          <w:tab w:val="left" w:pos="2410"/>
          <w:tab w:val="left" w:pos="4395"/>
        </w:tabs>
        <w:spacing w:line="320" w:lineRule="exact"/>
        <w:ind w:left="709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性</w:t>
      </w:r>
      <w:r w:rsidR="00D11470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cs="Meiryo UI" w:hint="eastAsia"/>
          <w:sz w:val="20"/>
          <w:szCs w:val="20"/>
        </w:rPr>
        <w:t>別</w:t>
      </w:r>
      <w:r>
        <w:rPr>
          <w:rFonts w:ascii="Meiryo UI" w:eastAsia="Meiryo UI" w:hAnsi="Meiryo UI" w:cs="Meiryo UI" w:hint="eastAsia"/>
          <w:sz w:val="20"/>
          <w:szCs w:val="20"/>
        </w:rPr>
        <w:tab/>
        <w:t>□男</w:t>
      </w:r>
      <w:r>
        <w:rPr>
          <w:rFonts w:ascii="Meiryo UI" w:eastAsia="Meiryo UI" w:hAnsi="Meiryo UI" w:cs="Meiryo UI" w:hint="eastAsia"/>
          <w:sz w:val="20"/>
          <w:szCs w:val="20"/>
        </w:rPr>
        <w:tab/>
        <w:t>□</w:t>
      </w:r>
      <w:r w:rsidR="00CE75E7">
        <w:rPr>
          <w:rFonts w:ascii="Meiryo UI" w:eastAsia="Meiryo UI" w:hAnsi="Meiryo UI" w:cs="Meiryo UI" w:hint="eastAsia"/>
          <w:sz w:val="20"/>
          <w:szCs w:val="20"/>
        </w:rPr>
        <w:t xml:space="preserve">女　</w:t>
      </w:r>
    </w:p>
    <w:p w:rsidR="00A16F36" w:rsidRDefault="00A16F36" w:rsidP="00B246D0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line="320" w:lineRule="exact"/>
        <w:ind w:left="709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年</w:t>
      </w:r>
      <w:r w:rsidR="00D11470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cs="Meiryo UI" w:hint="eastAsia"/>
          <w:sz w:val="20"/>
          <w:szCs w:val="20"/>
        </w:rPr>
        <w:t>齢</w:t>
      </w:r>
      <w:r>
        <w:rPr>
          <w:rFonts w:ascii="Meiryo UI" w:eastAsia="Meiryo UI" w:hAnsi="Meiryo UI" w:cs="Meiryo UI" w:hint="eastAsia"/>
          <w:sz w:val="20"/>
          <w:szCs w:val="20"/>
        </w:rPr>
        <w:tab/>
        <w:t>□１０歳代未満</w:t>
      </w:r>
      <w:r>
        <w:rPr>
          <w:rFonts w:ascii="Meiryo UI" w:eastAsia="Meiryo UI" w:hAnsi="Meiryo UI" w:cs="Meiryo UI" w:hint="eastAsia"/>
          <w:sz w:val="20"/>
          <w:szCs w:val="20"/>
        </w:rPr>
        <w:tab/>
        <w:t>□１０</w:t>
      </w:r>
      <w:r w:rsidR="00CE75E7">
        <w:rPr>
          <w:rFonts w:ascii="Meiryo UI" w:eastAsia="Meiryo UI" w:hAnsi="Meiryo UI" w:cs="Meiryo UI" w:hint="eastAsia"/>
          <w:sz w:val="20"/>
          <w:szCs w:val="20"/>
        </w:rPr>
        <w:t>歳代</w:t>
      </w:r>
      <w:r>
        <w:rPr>
          <w:rFonts w:ascii="Meiryo UI" w:eastAsia="Meiryo UI" w:hAnsi="Meiryo UI" w:cs="Meiryo UI" w:hint="eastAsia"/>
          <w:sz w:val="20"/>
          <w:szCs w:val="20"/>
        </w:rPr>
        <w:tab/>
        <w:t>□２０</w:t>
      </w:r>
      <w:r w:rsidR="00CE75E7">
        <w:rPr>
          <w:rFonts w:ascii="Meiryo UI" w:eastAsia="Meiryo UI" w:hAnsi="Meiryo UI" w:cs="Meiryo UI" w:hint="eastAsia"/>
          <w:sz w:val="20"/>
          <w:szCs w:val="20"/>
        </w:rPr>
        <w:t>歳代</w:t>
      </w:r>
      <w:r>
        <w:rPr>
          <w:rFonts w:ascii="Meiryo UI" w:eastAsia="Meiryo UI" w:hAnsi="Meiryo UI" w:cs="Meiryo UI" w:hint="eastAsia"/>
          <w:sz w:val="20"/>
          <w:szCs w:val="20"/>
        </w:rPr>
        <w:tab/>
        <w:t>□３０歳代</w:t>
      </w:r>
      <w:r>
        <w:rPr>
          <w:rFonts w:ascii="Meiryo UI" w:eastAsia="Meiryo UI" w:hAnsi="Meiryo UI" w:cs="Meiryo UI" w:hint="eastAsia"/>
          <w:sz w:val="20"/>
          <w:szCs w:val="20"/>
        </w:rPr>
        <w:tab/>
        <w:t>□４０歳代</w:t>
      </w:r>
    </w:p>
    <w:p w:rsidR="0094607D" w:rsidRPr="004527F8" w:rsidRDefault="0094607D" w:rsidP="002F219A">
      <w:pPr>
        <w:framePr w:w="316" w:h="1515" w:hRule="exact" w:hSpace="180" w:wrap="around" w:vAnchor="text" w:hAnchor="page" w:x="421" w:y="9"/>
        <w:shd w:val="solid" w:color="FFFFFF" w:fill="FFFFFF"/>
        <w:spacing w:line="240" w:lineRule="exact"/>
        <w:textDirection w:val="tbRlV"/>
        <w:rPr>
          <w:rFonts w:ascii="ＭＳ ゴシック" w:eastAsia="ＭＳ ゴシック" w:hAnsi="ＭＳ ゴシック"/>
          <w:color w:val="808080" w:themeColor="background1" w:themeShade="80"/>
        </w:rPr>
      </w:pPr>
      <w:r w:rsidRPr="004527F8">
        <w:rPr>
          <w:rFonts w:ascii="ＭＳ ゴシック" w:eastAsia="ＭＳ ゴシック" w:hAnsi="ＭＳ ゴシック" w:hint="eastAsia"/>
          <w:color w:val="808080" w:themeColor="background1" w:themeShade="80"/>
        </w:rPr>
        <w:t>のりしろ</w:t>
      </w:r>
    </w:p>
    <w:p w:rsidR="00CE75E7" w:rsidRPr="00AC0F03" w:rsidRDefault="00DF4A6D" w:rsidP="00B246D0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line="320" w:lineRule="exact"/>
        <w:ind w:left="709"/>
        <w:rPr>
          <w:rFonts w:ascii="Meiryo UI" w:eastAsia="Meiryo UI" w:hAnsi="Meiryo UI" w:cs="Meiryo UI"/>
          <w:sz w:val="20"/>
          <w:szCs w:val="20"/>
        </w:rPr>
      </w:pPr>
      <w:r w:rsidRPr="00DF4A6D">
        <w:rPr>
          <w:rFonts w:ascii="Meiryo UI" w:eastAsia="Meiryo UI" w:hAnsi="Meiryo UI" w:cs="Meiryo UI"/>
          <w:b/>
          <w:noProof/>
          <w:color w:val="4F81BD" w:themeColor="accent1"/>
          <w:sz w:val="36"/>
          <w:szCs w:val="1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58.4pt;margin-top:36.65pt;width:112.5pt;height:41.25pt;z-index:251658240;mso-position-horizontal-relative:text;mso-position-vertical-relative:text" fillcolor="#4f81bd [3204]" stroked="f">
            <v:textbox inset="5.85pt,.7pt,5.85pt,.7pt"/>
          </v:shape>
        </w:pict>
      </w:r>
      <w:r w:rsidR="00B52F44">
        <w:rPr>
          <w:rFonts w:ascii="Meiryo UI" w:eastAsia="Meiryo UI" w:hAnsi="Meiryo UI" w:cs="Meiryo UI"/>
          <w:b/>
          <w:noProof/>
          <w:color w:val="4F81BD" w:themeColor="accent1"/>
          <w:sz w:val="36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424815</wp:posOffset>
            </wp:positionV>
            <wp:extent cx="3019425" cy="619125"/>
            <wp:effectExtent l="1905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999" t="18431" r="15279" b="58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F36">
        <w:rPr>
          <w:rFonts w:ascii="Meiryo UI" w:eastAsia="Meiryo UI" w:hAnsi="Meiryo UI" w:cs="Meiryo UI" w:hint="eastAsia"/>
          <w:sz w:val="20"/>
          <w:szCs w:val="20"/>
        </w:rPr>
        <w:tab/>
        <w:t>□５０歳代</w:t>
      </w:r>
      <w:r w:rsidR="00A16F36">
        <w:rPr>
          <w:rFonts w:ascii="Meiryo UI" w:eastAsia="Meiryo UI" w:hAnsi="Meiryo UI" w:cs="Meiryo UI" w:hint="eastAsia"/>
          <w:sz w:val="20"/>
          <w:szCs w:val="20"/>
        </w:rPr>
        <w:tab/>
        <w:t>□６０歳代</w:t>
      </w:r>
      <w:r w:rsidR="00A16F36">
        <w:rPr>
          <w:rFonts w:ascii="Meiryo UI" w:eastAsia="Meiryo UI" w:hAnsi="Meiryo UI" w:cs="Meiryo UI" w:hint="eastAsia"/>
          <w:sz w:val="20"/>
          <w:szCs w:val="20"/>
        </w:rPr>
        <w:tab/>
        <w:t>□７０歳代</w:t>
      </w:r>
      <w:r w:rsidR="00A16F36">
        <w:rPr>
          <w:rFonts w:ascii="Meiryo UI" w:eastAsia="Meiryo UI" w:hAnsi="Meiryo UI" w:cs="Meiryo UI" w:hint="eastAsia"/>
          <w:sz w:val="20"/>
          <w:szCs w:val="20"/>
        </w:rPr>
        <w:tab/>
      </w:r>
      <w:r w:rsidR="00CA36E7">
        <w:rPr>
          <w:rFonts w:ascii="Meiryo UI" w:eastAsia="Meiryo UI" w:hAnsi="Meiryo UI" w:cs="Meiryo UI" w:hint="eastAsia"/>
          <w:sz w:val="20"/>
          <w:szCs w:val="20"/>
        </w:rPr>
        <w:t>□</w:t>
      </w:r>
      <w:r w:rsidR="00A16F36">
        <w:rPr>
          <w:rFonts w:ascii="Meiryo UI" w:eastAsia="Meiryo UI" w:hAnsi="Meiryo UI" w:cs="Meiryo UI" w:hint="eastAsia"/>
          <w:sz w:val="20"/>
          <w:szCs w:val="20"/>
        </w:rPr>
        <w:t>８０歳代以上</w:t>
      </w:r>
    </w:p>
    <w:sectPr w:rsidR="00CE75E7" w:rsidRPr="00AC0F03" w:rsidSect="002F21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33" w:left="851" w:header="567" w:footer="0" w:gutter="0"/>
      <w:pgBorders>
        <w:top w:val="dashed" w:sz="4" w:space="1" w:color="1F497D" w:themeColor="text2"/>
        <w:left w:val="dashed" w:sz="4" w:space="4" w:color="1F497D" w:themeColor="text2"/>
        <w:right w:val="dashed" w:sz="4" w:space="4" w:color="1F497D" w:themeColor="text2"/>
      </w:pgBorders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35" w:rsidRDefault="00923335" w:rsidP="00D35898">
      <w:r>
        <w:separator/>
      </w:r>
    </w:p>
  </w:endnote>
  <w:endnote w:type="continuationSeparator" w:id="0">
    <w:p w:rsidR="00923335" w:rsidRDefault="00923335" w:rsidP="00D3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35" w:rsidRDefault="009233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35" w:rsidRDefault="009233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35" w:rsidRDefault="009233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35" w:rsidRDefault="00923335" w:rsidP="00D35898">
      <w:r>
        <w:separator/>
      </w:r>
    </w:p>
  </w:footnote>
  <w:footnote w:type="continuationSeparator" w:id="0">
    <w:p w:rsidR="00923335" w:rsidRDefault="00923335" w:rsidP="00D3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35" w:rsidRDefault="009233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35" w:rsidRDefault="00923335" w:rsidP="009A509B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35" w:rsidRPr="0094607D" w:rsidRDefault="00923335" w:rsidP="002F219A">
    <w:pPr>
      <w:pStyle w:val="a3"/>
      <w:spacing w:line="240" w:lineRule="exact"/>
      <w:jc w:val="center"/>
      <w:rPr>
        <w:rFonts w:ascii="ＭＳ ゴシック" w:eastAsia="ＭＳ ゴシック" w:hAnsi="ＭＳ ゴシック"/>
      </w:rPr>
    </w:pPr>
    <w:r w:rsidRPr="004527F8">
      <w:rPr>
        <w:rFonts w:ascii="ＭＳ ゴシック" w:eastAsia="ＭＳ ゴシック" w:hAnsi="ＭＳ ゴシック" w:hint="eastAsia"/>
        <w:color w:val="808080" w:themeColor="background1" w:themeShade="80"/>
      </w:rPr>
      <w:t>のりしろ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75"/>
    <w:rsid w:val="00056EE8"/>
    <w:rsid w:val="00077D1F"/>
    <w:rsid w:val="000C0752"/>
    <w:rsid w:val="001863F7"/>
    <w:rsid w:val="001A0AB2"/>
    <w:rsid w:val="001C1BEC"/>
    <w:rsid w:val="0023731B"/>
    <w:rsid w:val="0028062D"/>
    <w:rsid w:val="00291846"/>
    <w:rsid w:val="002F219A"/>
    <w:rsid w:val="00305F48"/>
    <w:rsid w:val="00386E10"/>
    <w:rsid w:val="003B7FB8"/>
    <w:rsid w:val="003F44C0"/>
    <w:rsid w:val="004438E5"/>
    <w:rsid w:val="004448A7"/>
    <w:rsid w:val="004527F8"/>
    <w:rsid w:val="004533B0"/>
    <w:rsid w:val="004A333E"/>
    <w:rsid w:val="004A33D2"/>
    <w:rsid w:val="004C6910"/>
    <w:rsid w:val="00513F2C"/>
    <w:rsid w:val="00517CE1"/>
    <w:rsid w:val="005333A5"/>
    <w:rsid w:val="00592131"/>
    <w:rsid w:val="005D64AB"/>
    <w:rsid w:val="00621A27"/>
    <w:rsid w:val="006604BC"/>
    <w:rsid w:val="00671426"/>
    <w:rsid w:val="00680315"/>
    <w:rsid w:val="006D4266"/>
    <w:rsid w:val="00721252"/>
    <w:rsid w:val="00790B42"/>
    <w:rsid w:val="007F347B"/>
    <w:rsid w:val="00830773"/>
    <w:rsid w:val="00835505"/>
    <w:rsid w:val="00854669"/>
    <w:rsid w:val="00867526"/>
    <w:rsid w:val="00883B17"/>
    <w:rsid w:val="008B71A2"/>
    <w:rsid w:val="00913A88"/>
    <w:rsid w:val="00923335"/>
    <w:rsid w:val="0094607D"/>
    <w:rsid w:val="00975385"/>
    <w:rsid w:val="009A509B"/>
    <w:rsid w:val="009E5784"/>
    <w:rsid w:val="00A16F36"/>
    <w:rsid w:val="00A54FD6"/>
    <w:rsid w:val="00AA1A8C"/>
    <w:rsid w:val="00AC0F03"/>
    <w:rsid w:val="00B03C71"/>
    <w:rsid w:val="00B246D0"/>
    <w:rsid w:val="00B259D5"/>
    <w:rsid w:val="00B52F44"/>
    <w:rsid w:val="00B7792E"/>
    <w:rsid w:val="00BA2DB1"/>
    <w:rsid w:val="00BC2A09"/>
    <w:rsid w:val="00BD6736"/>
    <w:rsid w:val="00C00457"/>
    <w:rsid w:val="00C62B62"/>
    <w:rsid w:val="00C75BDF"/>
    <w:rsid w:val="00CA36E7"/>
    <w:rsid w:val="00CD70C7"/>
    <w:rsid w:val="00CE75E7"/>
    <w:rsid w:val="00D11470"/>
    <w:rsid w:val="00D35898"/>
    <w:rsid w:val="00D90721"/>
    <w:rsid w:val="00DE4384"/>
    <w:rsid w:val="00DF4A6D"/>
    <w:rsid w:val="00E6109C"/>
    <w:rsid w:val="00E6310F"/>
    <w:rsid w:val="00E82623"/>
    <w:rsid w:val="00F21775"/>
    <w:rsid w:val="00FA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89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3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589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A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3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F21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80BB-8CF2-4739-BB0A-219EA52D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2012-12-26T00:49:00Z</cp:lastPrinted>
  <dcterms:created xsi:type="dcterms:W3CDTF">2013-03-26T05:22:00Z</dcterms:created>
  <dcterms:modified xsi:type="dcterms:W3CDTF">2013-03-26T05:22:00Z</dcterms:modified>
</cp:coreProperties>
</file>