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8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D6B0A" w:rsidRPr="00776D12">
        <w:trPr>
          <w:cantSplit/>
          <w:trHeight w:hRule="exact" w:val="454"/>
        </w:trPr>
        <w:tc>
          <w:tcPr>
            <w:tcW w:w="9099" w:type="dxa"/>
            <w:tcBorders>
              <w:top w:val="nil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111078" w:rsidRPr="00C95C80" w:rsidRDefault="00F44982" w:rsidP="00D96AD4">
            <w:pPr>
              <w:spacing w:line="360" w:lineRule="exact"/>
              <w:ind w:left="102" w:right="51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C95C80">
              <w:rPr>
                <w:rFonts w:ascii="ＭＳ 明朝" w:hAnsi="ＭＳ 明朝" w:hint="eastAsia"/>
                <w:sz w:val="24"/>
                <w:szCs w:val="24"/>
              </w:rPr>
              <w:t>脳原性運動機能障害用</w:t>
            </w:r>
          </w:p>
          <w:p w:rsidR="00CD6B0A" w:rsidRPr="00C95C80" w:rsidRDefault="00CD6B0A" w:rsidP="00D96AD4">
            <w:pPr>
              <w:tabs>
                <w:tab w:val="right" w:pos="8100"/>
              </w:tabs>
              <w:spacing w:line="36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1078" w:rsidRPr="00776D12">
        <w:trPr>
          <w:cantSplit/>
          <w:trHeight w:hRule="exact" w:val="12713"/>
        </w:trPr>
        <w:tc>
          <w:tcPr>
            <w:tcW w:w="9099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F44982" w:rsidRPr="00C95C80" w:rsidRDefault="00F44982" w:rsidP="00F44982">
            <w:pPr>
              <w:spacing w:line="340" w:lineRule="exact"/>
              <w:ind w:leftChars="100" w:left="210" w:right="5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lastRenderedPageBreak/>
              <w:t>（該当するものを○で囲むこと）</w:t>
            </w:r>
          </w:p>
          <w:p w:rsidR="00F44982" w:rsidRPr="00C95C80" w:rsidRDefault="00F44982" w:rsidP="00C95C80">
            <w:pPr>
              <w:spacing w:line="42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１　上肢機能障害</w:t>
            </w:r>
          </w:p>
          <w:p w:rsidR="00F44982" w:rsidRPr="00C95C80" w:rsidRDefault="00F44982" w:rsidP="00C95C80">
            <w:pPr>
              <w:spacing w:line="42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ア　両上肢機能障害</w:t>
            </w:r>
          </w:p>
          <w:p w:rsidR="00F44982" w:rsidRPr="00C95C80" w:rsidRDefault="00F44982" w:rsidP="00C95C80">
            <w:pPr>
              <w:spacing w:line="420" w:lineRule="exact"/>
              <w:ind w:leftChars="100" w:left="210" w:right="5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&lt;</w:t>
            </w:r>
            <w:r w:rsidR="00343A69" w:rsidRPr="00C95C8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ひも</w:t>
                  </w:r>
                </w:rt>
                <w:rubyBase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紐</w:t>
                  </w:r>
                </w:rubyBase>
              </w:ruby>
            </w:r>
            <w:r w:rsidR="001D1FE2" w:rsidRPr="00C95C80">
              <w:rPr>
                <w:rFonts w:ascii="ＭＳ 明朝" w:hAnsi="ＭＳ 明朝" w:hint="eastAsia"/>
                <w:sz w:val="24"/>
                <w:szCs w:val="24"/>
              </w:rPr>
              <w:t>結び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テスト結果&gt;</w:t>
            </w:r>
          </w:p>
          <w:p w:rsidR="00F44982" w:rsidRPr="00C95C80" w:rsidRDefault="00F44982" w:rsidP="00C95C80">
            <w:pPr>
              <w:spacing w:line="420" w:lineRule="exact"/>
              <w:ind w:leftChars="100" w:left="210" w:right="50"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１度目の１分間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leftChars="100" w:left="210" w:right="50"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２度目の１分間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３度目の１分間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４度目の１分間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５度目の１分間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right="50" w:firstLineChars="700" w:firstLine="16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計　　　</w:t>
            </w:r>
            <w:r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F44982" w:rsidRPr="00C95C80" w:rsidRDefault="00F44982" w:rsidP="00C95C80">
            <w:pPr>
              <w:spacing w:line="42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　　イ　一上肢機能障害</w:t>
            </w:r>
          </w:p>
          <w:p w:rsidR="00F44982" w:rsidRPr="00C95C80" w:rsidRDefault="00F44982" w:rsidP="00C95C80">
            <w:pPr>
              <w:spacing w:line="420" w:lineRule="exact"/>
              <w:ind w:right="50"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&lt;５動作の能力テスト結果&gt;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ａ　封筒を</w:t>
            </w:r>
            <w:r w:rsidR="00343A69" w:rsidRPr="00C95C8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はさみ</w:t>
                  </w:r>
                </w:rt>
                <w:rubyBase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鋏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で切る時に固定する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5D2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ｂ　</w:t>
            </w:r>
            <w:r w:rsidR="00CE6B21" w:rsidRPr="00C95C80">
              <w:rPr>
                <w:rFonts w:ascii="ＭＳ 明朝" w:hAnsi="ＭＳ 明朝" w:hint="eastAsia"/>
                <w:sz w:val="24"/>
                <w:szCs w:val="24"/>
              </w:rPr>
              <w:t>財布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から</w:t>
            </w:r>
            <w:r w:rsidR="00CE6B21" w:rsidRPr="00C95C80">
              <w:rPr>
                <w:rFonts w:ascii="ＭＳ 明朝" w:hAnsi="ＭＳ 明朝" w:hint="eastAsia"/>
                <w:sz w:val="24"/>
                <w:szCs w:val="24"/>
              </w:rPr>
              <w:t>硬貨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を出す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 xml:space="preserve">。　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5D2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ｃ　傘をさす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5D2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ｄ　健側の</w:t>
            </w:r>
            <w:r w:rsidR="00343A69" w:rsidRPr="00C95C8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つめ</w:t>
                  </w:r>
                </w:rt>
                <w:rubyBase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爪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を切る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5D2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12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ｅ　健側のそで口のボタンを</w:t>
            </w:r>
            <w:r w:rsidR="009B5CB6" w:rsidRPr="00C95C80">
              <w:rPr>
                <w:rFonts w:ascii="ＭＳ 明朝" w:hAnsi="ＭＳ 明朝" w:hint="eastAsia"/>
                <w:sz w:val="24"/>
                <w:szCs w:val="24"/>
              </w:rPr>
              <w:t>留め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5D2B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spacing w:line="42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　２　移動機能障害</w:t>
            </w:r>
          </w:p>
          <w:p w:rsidR="00F44982" w:rsidRPr="00C95C80" w:rsidRDefault="00F44982" w:rsidP="00C95C80">
            <w:pPr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&lt;下肢・体幹機能評価結果&gt;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　　ａ　つたい歩きをする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513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lastRenderedPageBreak/>
              <w:t xml:space="preserve">　　ｂ　支持なしで立位を保持し、その後</w:t>
            </w:r>
            <w:r w:rsidRPr="00C95C80">
              <w:rPr>
                <w:rFonts w:ascii="ＭＳ 明朝" w:hAnsi="ＭＳ 明朝"/>
                <w:sz w:val="24"/>
                <w:szCs w:val="24"/>
              </w:rPr>
              <w:tab/>
            </w:r>
          </w:p>
          <w:p w:rsidR="00F44982" w:rsidRPr="00C95C80" w:rsidRDefault="00F44982" w:rsidP="00C95C80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　　　１０ｍ歩行する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5040"/>
                <w:tab w:val="left" w:pos="540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ｃ　</w:t>
            </w:r>
            <w:r w:rsidR="00343A69" w:rsidRPr="00C95C8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いす</w:t>
                  </w:r>
                </w:rt>
                <w:rubyBase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椅子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から立ち上り、１０ｍ歩行し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F44982" w:rsidRPr="00C95C80" w:rsidRDefault="00F44982" w:rsidP="00C95C80">
            <w:pPr>
              <w:tabs>
                <w:tab w:val="left" w:pos="6995"/>
                <w:tab w:val="left" w:pos="7040"/>
              </w:tabs>
              <w:spacing w:line="420" w:lineRule="exact"/>
              <w:ind w:right="50" w:firstLineChars="400" w:firstLine="96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 xml:space="preserve">　再び</w:t>
            </w:r>
            <w:r w:rsidR="00343A69" w:rsidRPr="00C95C8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いす</w:t>
                  </w:r>
                </w:rt>
                <w:rubyBase>
                  <w:r w:rsidR="00343A69" w:rsidRPr="00C95C80">
                    <w:rPr>
                      <w:rFonts w:ascii="ＭＳ 明朝" w:hAnsi="ＭＳ 明朝"/>
                      <w:sz w:val="24"/>
                      <w:szCs w:val="24"/>
                    </w:rPr>
                    <w:t>椅子</w:t>
                  </w:r>
                </w:rubyBase>
              </w:ruby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 xml:space="preserve">座る　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853C00" w:rsidRPr="00C95C80">
              <w:rPr>
                <w:rFonts w:ascii="ＭＳ 明朝" w:hAnsi="ＭＳ 明朝" w:hint="eastAsia"/>
                <w:sz w:val="24"/>
                <w:szCs w:val="24"/>
              </w:rPr>
              <w:t>秒</w:t>
            </w:r>
          </w:p>
          <w:p w:rsidR="00F44982" w:rsidRDefault="00F44982" w:rsidP="00C95C80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ｄ　５０ｃｍ幅の範囲内を直線歩行する</w:t>
            </w:r>
            <w:r w:rsidR="00A27455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 w:rsidR="00C95C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A31577" w:rsidRDefault="00A31577" w:rsidP="00C95C80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400" w:firstLine="9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ｅ　足を開き、しゃがみこんで再び立ち上がる</w:t>
            </w:r>
          </w:p>
          <w:p w:rsidR="00A31577" w:rsidRPr="00A31577" w:rsidRDefault="00A31577" w:rsidP="00A31577">
            <w:pPr>
              <w:tabs>
                <w:tab w:val="left" w:pos="5040"/>
                <w:tab w:val="left" w:pos="6060"/>
              </w:tabs>
              <w:spacing w:line="420" w:lineRule="exact"/>
              <w:ind w:right="50" w:firstLineChars="2250" w:firstLine="5400"/>
              <w:rPr>
                <w:rFonts w:ascii="ＭＳ 明朝" w:hAnsi="ＭＳ 明朝"/>
                <w:sz w:val="24"/>
                <w:szCs w:val="24"/>
              </w:rPr>
            </w:pPr>
            <w:r w:rsidRPr="00C95C80">
              <w:rPr>
                <w:rFonts w:ascii="ＭＳ 明朝" w:hAnsi="ＭＳ 明朝" w:hint="eastAsia"/>
                <w:sz w:val="24"/>
                <w:szCs w:val="24"/>
              </w:rPr>
              <w:t>（・可能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95C80">
              <w:rPr>
                <w:rFonts w:ascii="ＭＳ 明朝" w:hAnsi="ＭＳ 明朝" w:hint="eastAsia"/>
                <w:sz w:val="24"/>
                <w:szCs w:val="24"/>
              </w:rPr>
              <w:t>・不可能）</w:t>
            </w:r>
          </w:p>
          <w:p w:rsidR="00C95C80" w:rsidRPr="00C95C80" w:rsidRDefault="00C95C80" w:rsidP="00C95C80">
            <w:pPr>
              <w:tabs>
                <w:tab w:val="right" w:pos="7200"/>
              </w:tabs>
              <w:spacing w:line="420" w:lineRule="exact"/>
              <w:ind w:right="51"/>
              <w:rPr>
                <w:rFonts w:ascii="ＭＳ 明朝" w:hAnsi="ＭＳ 明朝"/>
                <w:sz w:val="24"/>
                <w:szCs w:val="24"/>
              </w:rPr>
            </w:pPr>
          </w:p>
          <w:p w:rsidR="00DC05A9" w:rsidRPr="00C95C80" w:rsidRDefault="00C95C80" w:rsidP="00C95C80">
            <w:pPr>
              <w:tabs>
                <w:tab w:val="right" w:pos="7200"/>
              </w:tabs>
              <w:spacing w:line="420" w:lineRule="exact"/>
              <w:ind w:right="5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注　この様式は、乳幼児期以前の非進行性の脳病変による運動機能障害に用いる。</w:t>
            </w:r>
          </w:p>
        </w:tc>
      </w:tr>
    </w:tbl>
    <w:p w:rsidR="00C95C80" w:rsidRDefault="00C95C80">
      <w:pPr>
        <w:ind w:right="50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C95C80" w:rsidRPr="00776D12">
        <w:trPr>
          <w:trHeight w:val="12304"/>
        </w:trPr>
        <w:tc>
          <w:tcPr>
            <w:tcW w:w="8919" w:type="dxa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95C80" w:rsidRPr="005D2B66" w:rsidRDefault="00A03BC9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4081780</wp:posOffset>
                  </wp:positionH>
                  <wp:positionV relativeFrom="paragraph">
                    <wp:posOffset>1120140</wp:posOffset>
                  </wp:positionV>
                  <wp:extent cx="1485900" cy="813435"/>
                  <wp:effectExtent l="19050" t="0" r="0" b="0"/>
                  <wp:wrapNone/>
                  <wp:docPr id="42" name="図 42" descr="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3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上肢機能テストの具体的方法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ア　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結びテスト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事務用とじ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（概ね４３ｃｍ規格のもの）を使用する。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5D2B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とじ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を机の上、被験者前方に図のように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置き並べる。</w:t>
            </w:r>
          </w:p>
          <w:p w:rsidR="00C95C80" w:rsidRPr="005D2B66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被験者は手前の</w:t>
            </w:r>
            <w:r w:rsidR="00C95C80"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から順に</w:t>
            </w:r>
            <w:r w:rsidR="00C95C80"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の両端をつまんで、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="795" w:right="51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軽くひと結びする。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注　○　上肢を体や机に押し付けて固定してはいけない。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○　手を机上に浮かして結ぶこと。</w:t>
            </w:r>
          </w:p>
          <w:p w:rsidR="00C95C80" w:rsidRPr="005D2B66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③　</w:t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結び目の位置は問わない。</w:t>
            </w:r>
          </w:p>
          <w:p w:rsidR="00C95C80" w:rsidRPr="005D2B66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④　</w:t>
            </w:r>
            <w:r w:rsidR="00C95C80"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が落ちたり、位置から外れたときには検査担当者が戻す。</w:t>
            </w:r>
          </w:p>
          <w:p w:rsidR="00C95C80" w:rsidRPr="005D2B66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⑤　</w:t>
            </w:r>
            <w:r w:rsidR="00C95C80"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ひも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紐</w:t>
                  </w:r>
                </w:rubyBase>
              </w:ruby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は検査担当者が随時補充する。</w:t>
            </w:r>
          </w:p>
          <w:p w:rsidR="00C95C80" w:rsidRPr="005D2B66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⑥　</w:t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連続して５分間行つても、休み時間を置いて５回行つてもよい。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イ　５動作の能力テスト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ａ　封筒を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はさみ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鋏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で切る時に固定する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患手で封筒をテーブルの上に固定し、健手で鋏を用い封筒を切る。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患手を健手で持って封筒の上にのせてもよい。封筒の切る部分をテーブルの端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から出してもよい。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はさみ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鋏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はどのようなものを用いてもよい。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ｂ　財布から硬貨を出す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297" w:left="844" w:right="51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財布を患手で持ち、空中に支え（テーブル面上ではなく）、健手で硬貨を出す。ジッパーを開けて閉めることを含む。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lastRenderedPageBreak/>
              <w:t>ｃ　傘をさす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開いている傘を空中で支え、１０秒間以上まつすぐ支えている。立位では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なく座位のままでよい。肩に担いではいけない。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ｄ　健側の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つめ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爪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を切る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310" w:left="651" w:right="51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　大きめの</w:t>
            </w:r>
            <w:r w:rsidRPr="005D2B66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つめ</w:t>
                  </w:r>
                </w:rt>
                <w:rubyBase>
                  <w:r w:rsidR="00C95C80" w:rsidRPr="005D2B66">
                    <w:rPr>
                      <w:rFonts w:ascii="ＭＳ 明朝" w:hAnsi="ＭＳ 明朝"/>
                      <w:sz w:val="22"/>
                      <w:szCs w:val="22"/>
                    </w:rPr>
                    <w:t>爪</w:t>
                  </w:r>
                </w:rubyBase>
              </w:ruby>
            </w:r>
            <w:r w:rsidRPr="005D2B66">
              <w:rPr>
                <w:rFonts w:ascii="ＭＳ 明朝" w:hAnsi="ＭＳ 明朝" w:hint="eastAsia"/>
                <w:sz w:val="22"/>
                <w:szCs w:val="22"/>
              </w:rPr>
              <w:t>切り（約１０ｃｍ）で特別の細工のないものを患手で持つて行う。</w:t>
            </w:r>
          </w:p>
          <w:p w:rsidR="00C95C80" w:rsidRP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right="51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>ｅ　健側のそで口のボタンを留める</w:t>
            </w:r>
          </w:p>
          <w:p w:rsidR="005D2B66" w:rsidRDefault="00C95C80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405" w:left="1070" w:right="51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D2B66">
              <w:rPr>
                <w:rFonts w:ascii="ＭＳ 明朝" w:hAnsi="ＭＳ 明朝" w:hint="eastAsia"/>
                <w:sz w:val="22"/>
                <w:szCs w:val="22"/>
              </w:rPr>
              <w:t xml:space="preserve">　のりの効いて</w:t>
            </w:r>
            <w:r w:rsidR="005D2B66">
              <w:rPr>
                <w:rFonts w:ascii="ＭＳ 明朝" w:hAnsi="ＭＳ 明朝" w:hint="eastAsia"/>
                <w:sz w:val="22"/>
                <w:szCs w:val="22"/>
              </w:rPr>
              <w:t>いないワイシャツを健肢にそでだけ通し、患手でそで口のボタ</w:t>
            </w:r>
          </w:p>
          <w:p w:rsidR="00C95C80" w:rsidRPr="00CE6B21" w:rsidRDefault="005D2B66" w:rsidP="005D2B66">
            <w:pPr>
              <w:tabs>
                <w:tab w:val="right" w:pos="3960"/>
                <w:tab w:val="left" w:pos="4320"/>
                <w:tab w:val="right" w:pos="7560"/>
              </w:tabs>
              <w:spacing w:line="380" w:lineRule="exact"/>
              <w:ind w:leftChars="405" w:left="1070" w:right="51" w:hangingChars="100" w:hanging="2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ン</w:t>
            </w:r>
            <w:r w:rsidR="00C95C80" w:rsidRPr="005D2B66">
              <w:rPr>
                <w:rFonts w:ascii="ＭＳ 明朝" w:hAnsi="ＭＳ 明朝" w:hint="eastAsia"/>
                <w:sz w:val="22"/>
                <w:szCs w:val="22"/>
              </w:rPr>
              <w:t>をかける。女性の被験者の場合も男性用のワイシャツを用いる。</w:t>
            </w:r>
          </w:p>
        </w:tc>
      </w:tr>
      <w:tr w:rsidR="00C95C80" w:rsidRPr="00776D12">
        <w:trPr>
          <w:trHeight w:hRule="exact" w:val="278"/>
        </w:trPr>
        <w:tc>
          <w:tcPr>
            <w:tcW w:w="8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C95C80" w:rsidRPr="00776D12" w:rsidRDefault="00C95C80" w:rsidP="005D2B66">
            <w:pPr>
              <w:ind w:leftChars="150" w:left="515" w:right="51" w:hangingChars="100" w:hanging="200"/>
              <w:rPr>
                <w:rFonts w:ascii="ＭＳ 明朝" w:hAnsi="ＭＳ 明朝"/>
                <w:sz w:val="20"/>
              </w:rPr>
            </w:pPr>
          </w:p>
        </w:tc>
      </w:tr>
    </w:tbl>
    <w:p w:rsidR="00C95C80" w:rsidRPr="00C95C80" w:rsidRDefault="00C95C80" w:rsidP="005D2B66">
      <w:pPr>
        <w:ind w:right="50"/>
      </w:pPr>
    </w:p>
    <w:sectPr w:rsidR="00C95C80" w:rsidRPr="00C95C80" w:rsidSect="00C95C80">
      <w:pgSz w:w="11907" w:h="16840" w:code="9"/>
      <w:pgMar w:top="1525" w:right="1361" w:bottom="152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C9" w:rsidRDefault="00A03BC9" w:rsidP="00A03BC9">
      <w:r>
        <w:separator/>
      </w:r>
    </w:p>
  </w:endnote>
  <w:endnote w:type="continuationSeparator" w:id="0">
    <w:p w:rsidR="00A03BC9" w:rsidRDefault="00A03BC9" w:rsidP="00A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C9" w:rsidRDefault="00A03BC9" w:rsidP="00A03BC9">
      <w:r>
        <w:separator/>
      </w:r>
    </w:p>
  </w:footnote>
  <w:footnote w:type="continuationSeparator" w:id="0">
    <w:p w:rsidR="00A03BC9" w:rsidRDefault="00A03BC9" w:rsidP="00A0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C0B"/>
    <w:multiLevelType w:val="hybridMultilevel"/>
    <w:tmpl w:val="40DA3F1E"/>
    <w:lvl w:ilvl="0" w:tplc="59FA3F5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63F70"/>
    <w:multiLevelType w:val="hybridMultilevel"/>
    <w:tmpl w:val="C06A163A"/>
    <w:lvl w:ilvl="0" w:tplc="A6D2307E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4775F5"/>
    <w:multiLevelType w:val="hybridMultilevel"/>
    <w:tmpl w:val="54D606A6"/>
    <w:lvl w:ilvl="0" w:tplc="09E28D40">
      <w:start w:val="1"/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670EEE"/>
    <w:multiLevelType w:val="hybridMultilevel"/>
    <w:tmpl w:val="CD2A62AC"/>
    <w:lvl w:ilvl="0" w:tplc="054C7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CB28DB"/>
    <w:multiLevelType w:val="hybridMultilevel"/>
    <w:tmpl w:val="79D8ED54"/>
    <w:lvl w:ilvl="0" w:tplc="5C9AE7AE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5" w15:restartNumberingAfterBreak="0">
    <w:nsid w:val="50687952"/>
    <w:multiLevelType w:val="hybridMultilevel"/>
    <w:tmpl w:val="A986EAC0"/>
    <w:lvl w:ilvl="0" w:tplc="32E28B32">
      <w:start w:val="1"/>
      <w:numFmt w:val="iroha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6" w15:restartNumberingAfterBreak="0">
    <w:nsid w:val="5736013A"/>
    <w:multiLevelType w:val="multilevel"/>
    <w:tmpl w:val="6E8C7F9A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584E643F"/>
    <w:multiLevelType w:val="hybridMultilevel"/>
    <w:tmpl w:val="4BC2C9BE"/>
    <w:lvl w:ilvl="0" w:tplc="D3BA0418">
      <w:start w:val="2"/>
      <w:numFmt w:val="decimalEnclosedCircle"/>
      <w:lvlText w:val="%1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6522213A"/>
    <w:multiLevelType w:val="hybridMultilevel"/>
    <w:tmpl w:val="9B7A217C"/>
    <w:lvl w:ilvl="0" w:tplc="BF1AE8DA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9A8310B"/>
    <w:multiLevelType w:val="hybridMultilevel"/>
    <w:tmpl w:val="50705F72"/>
    <w:lvl w:ilvl="0" w:tplc="FC805A30">
      <w:start w:val="1"/>
      <w:numFmt w:val="bullet"/>
      <w:lvlText w:val="・"/>
      <w:lvlJc w:val="left"/>
      <w:pPr>
        <w:tabs>
          <w:tab w:val="num" w:pos="1290"/>
        </w:tabs>
        <w:ind w:left="1290" w:hanging="45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E817A25"/>
    <w:multiLevelType w:val="hybridMultilevel"/>
    <w:tmpl w:val="6088A5AE"/>
    <w:lvl w:ilvl="0" w:tplc="4D947492">
      <w:start w:val="1"/>
      <w:numFmt w:val="aiueo"/>
      <w:lvlText w:val="(%1)"/>
      <w:lvlJc w:val="left"/>
      <w:pPr>
        <w:tabs>
          <w:tab w:val="num" w:pos="1435"/>
        </w:tabs>
        <w:ind w:left="14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78"/>
    <w:rsid w:val="00005164"/>
    <w:rsid w:val="000C5527"/>
    <w:rsid w:val="000F4F01"/>
    <w:rsid w:val="00111078"/>
    <w:rsid w:val="00185741"/>
    <w:rsid w:val="00192481"/>
    <w:rsid w:val="001B74BB"/>
    <w:rsid w:val="001D114A"/>
    <w:rsid w:val="001D1FE2"/>
    <w:rsid w:val="00266DFD"/>
    <w:rsid w:val="002B5833"/>
    <w:rsid w:val="00343A69"/>
    <w:rsid w:val="00377B52"/>
    <w:rsid w:val="00440E39"/>
    <w:rsid w:val="004A1FE3"/>
    <w:rsid w:val="00505DFC"/>
    <w:rsid w:val="0054109F"/>
    <w:rsid w:val="005D2B66"/>
    <w:rsid w:val="006159AB"/>
    <w:rsid w:val="006174D4"/>
    <w:rsid w:val="00776D12"/>
    <w:rsid w:val="007E0187"/>
    <w:rsid w:val="007F51B7"/>
    <w:rsid w:val="00853C00"/>
    <w:rsid w:val="008F56B5"/>
    <w:rsid w:val="009B5CB6"/>
    <w:rsid w:val="009E7A57"/>
    <w:rsid w:val="009F5B90"/>
    <w:rsid w:val="00A03BC9"/>
    <w:rsid w:val="00A27455"/>
    <w:rsid w:val="00A31577"/>
    <w:rsid w:val="00A74182"/>
    <w:rsid w:val="00A972F1"/>
    <w:rsid w:val="00AC05FF"/>
    <w:rsid w:val="00AF3891"/>
    <w:rsid w:val="00B92059"/>
    <w:rsid w:val="00C048DA"/>
    <w:rsid w:val="00C95C80"/>
    <w:rsid w:val="00CD6B0A"/>
    <w:rsid w:val="00CE6B21"/>
    <w:rsid w:val="00D256E9"/>
    <w:rsid w:val="00D96AD4"/>
    <w:rsid w:val="00DC05A9"/>
    <w:rsid w:val="00F2782A"/>
    <w:rsid w:val="00F34475"/>
    <w:rsid w:val="00F44982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FA3700-E1E7-4EF3-B0B9-90BDA94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Balloon Text"/>
    <w:basedOn w:val="a"/>
    <w:semiHidden/>
    <w:rsid w:val="00AC05F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85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3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BC9"/>
    <w:rPr>
      <w:kern w:val="2"/>
      <w:sz w:val="21"/>
    </w:rPr>
  </w:style>
  <w:style w:type="paragraph" w:styleId="a8">
    <w:name w:val="footer"/>
    <w:basedOn w:val="a"/>
    <w:link w:val="a9"/>
    <w:rsid w:val="00A03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B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小腸の機能障害の状況及び所見</vt:lpstr>
    </vt:vector>
  </TitlesOfParts>
  <Company>千葉県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小腸の機能障害の状況及び所見</dc:title>
  <dc:creator>名塚 茂樹</dc:creator>
  <cp:lastModifiedBy>千葉県</cp:lastModifiedBy>
  <cp:revision>2</cp:revision>
  <cp:lastPrinted>2011-01-05T06:51:00Z</cp:lastPrinted>
  <dcterms:created xsi:type="dcterms:W3CDTF">2018-03-13T10:38:00Z</dcterms:created>
  <dcterms:modified xsi:type="dcterms:W3CDTF">2018-03-13T10:38:00Z</dcterms:modified>
</cp:coreProperties>
</file>