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12B" w:rsidRDefault="003E5520" w:rsidP="004A1381">
      <w:pPr>
        <w:jc w:val="center"/>
        <w:rPr>
          <w:kern w:val="0"/>
          <w:sz w:val="28"/>
          <w:szCs w:val="28"/>
        </w:rPr>
      </w:pPr>
      <w:r w:rsidRPr="004A1381">
        <w:rPr>
          <w:rFonts w:hint="eastAsia"/>
          <w:spacing w:val="169"/>
          <w:kern w:val="0"/>
          <w:sz w:val="28"/>
          <w:szCs w:val="28"/>
          <w:fitText w:val="2136" w:id="-1474148608"/>
        </w:rPr>
        <w:t>技術提</w:t>
      </w:r>
      <w:r w:rsidRPr="004A1381">
        <w:rPr>
          <w:rFonts w:hint="eastAsia"/>
          <w:spacing w:val="1"/>
          <w:kern w:val="0"/>
          <w:sz w:val="28"/>
          <w:szCs w:val="28"/>
          <w:fitText w:val="2136" w:id="-1474148608"/>
        </w:rPr>
        <w:t>案</w:t>
      </w:r>
    </w:p>
    <w:p w:rsidR="004A1381" w:rsidRPr="002E2570" w:rsidRDefault="004A1381" w:rsidP="004A1381">
      <w:pPr>
        <w:jc w:val="left"/>
        <w:rPr>
          <w:kern w:val="0"/>
          <w:sz w:val="22"/>
        </w:rPr>
      </w:pPr>
      <w:r w:rsidRPr="002E2570">
        <w:rPr>
          <w:rFonts w:hint="eastAsia"/>
          <w:kern w:val="0"/>
          <w:sz w:val="22"/>
        </w:rPr>
        <w:t>業務</w:t>
      </w:r>
      <w:r w:rsidR="00C50D24">
        <w:rPr>
          <w:rFonts w:hint="eastAsia"/>
          <w:kern w:val="0"/>
          <w:sz w:val="22"/>
        </w:rPr>
        <w:t>委託</w:t>
      </w:r>
      <w:r w:rsidRPr="002E2570">
        <w:rPr>
          <w:rFonts w:hint="eastAsia"/>
          <w:kern w:val="0"/>
          <w:sz w:val="22"/>
        </w:rPr>
        <w:t>名：</w:t>
      </w:r>
      <w:r w:rsidRPr="002E2570">
        <w:rPr>
          <w:rFonts w:hint="eastAsia"/>
          <w:kern w:val="0"/>
          <w:sz w:val="22"/>
          <w:u w:val="single"/>
        </w:rPr>
        <w:t xml:space="preserve">　　　　　　　　　　　　</w:t>
      </w:r>
    </w:p>
    <w:p w:rsidR="004A1381" w:rsidRPr="002E2570" w:rsidRDefault="004A1381" w:rsidP="004A1381">
      <w:pPr>
        <w:ind w:firstLineChars="2400" w:firstLine="4962"/>
        <w:jc w:val="left"/>
        <w:rPr>
          <w:kern w:val="0"/>
          <w:sz w:val="22"/>
        </w:rPr>
      </w:pPr>
      <w:r w:rsidRPr="002E2570">
        <w:rPr>
          <w:rFonts w:hint="eastAsia"/>
          <w:kern w:val="0"/>
          <w:sz w:val="22"/>
        </w:rPr>
        <w:t>会社名：</w:t>
      </w:r>
      <w:r w:rsidRPr="002E2570">
        <w:rPr>
          <w:rFonts w:hint="eastAsia"/>
          <w:kern w:val="0"/>
          <w:sz w:val="22"/>
          <w:u w:val="single"/>
        </w:rPr>
        <w:t xml:space="preserve">　　　　　　　　　　　　　　</w:t>
      </w:r>
    </w:p>
    <w:p w:rsidR="004A1381" w:rsidRPr="008317EF" w:rsidRDefault="008317EF" w:rsidP="008317EF">
      <w:pPr>
        <w:jc w:val="left"/>
        <w:rPr>
          <w:rFonts w:ascii="ＭＳ ゴシック" w:eastAsia="ＭＳ ゴシック" w:hAnsi="ＭＳ ゴシック"/>
          <w:sz w:val="28"/>
          <w:szCs w:val="28"/>
        </w:rPr>
      </w:pPr>
      <w:r w:rsidRPr="008317EF">
        <w:rPr>
          <w:rFonts w:ascii="ＭＳ ゴシック" w:eastAsia="ＭＳ ゴシック" w:hAnsi="ＭＳ ゴシック" w:hint="eastAsia"/>
          <w:sz w:val="28"/>
          <w:szCs w:val="28"/>
        </w:rPr>
        <w:t>【標準型】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50D24" w:rsidTr="007D30A5">
        <w:trPr>
          <w:trHeight w:val="534"/>
        </w:trPr>
        <w:tc>
          <w:tcPr>
            <w:tcW w:w="9060" w:type="dxa"/>
          </w:tcPr>
          <w:p w:rsidR="00C50D24" w:rsidRPr="008317EF" w:rsidRDefault="00CD5E53" w:rsidP="0064333E">
            <w:pPr>
              <w:spacing w:line="28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評価</w:t>
            </w:r>
            <w:r w:rsidR="0064333E" w:rsidRPr="008317EF">
              <w:rPr>
                <w:rFonts w:ascii="ＭＳ ゴシック" w:eastAsia="ＭＳ ゴシック" w:hAnsi="ＭＳ ゴシック" w:hint="eastAsia"/>
                <w:sz w:val="22"/>
              </w:rPr>
              <w:t>テーマ：</w:t>
            </w:r>
          </w:p>
        </w:tc>
      </w:tr>
      <w:tr w:rsidR="00E2512B" w:rsidTr="008317EF">
        <w:trPr>
          <w:trHeight w:val="11060"/>
        </w:trPr>
        <w:tc>
          <w:tcPr>
            <w:tcW w:w="9060" w:type="dxa"/>
          </w:tcPr>
          <w:p w:rsidR="007D30A5" w:rsidRPr="00E2512B" w:rsidRDefault="00C50D24" w:rsidP="00C50D24">
            <w:pPr>
              <w:spacing w:line="280" w:lineRule="exact"/>
              <w:jc w:val="left"/>
              <w:rPr>
                <w:sz w:val="22"/>
              </w:rPr>
            </w:pP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607D98" wp14:editId="1ABEF05C">
                      <wp:simplePos x="0" y="0"/>
                      <wp:positionH relativeFrom="column">
                        <wp:posOffset>25342</wp:posOffset>
                      </wp:positionH>
                      <wp:positionV relativeFrom="paragraph">
                        <wp:posOffset>307339</wp:posOffset>
                      </wp:positionV>
                      <wp:extent cx="5517515" cy="6175169"/>
                      <wp:effectExtent l="0" t="0" r="26035" b="1651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17515" cy="617516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223053" w:rsidRPr="00223053" w:rsidRDefault="00223053" w:rsidP="0064333E">
                                  <w:pPr>
                                    <w:ind w:firstLineChars="100" w:firstLine="207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</w:pPr>
                                  <w:r w:rsidRPr="00223053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（本枠の記載要領は消去する）</w:t>
                                  </w:r>
                                </w:p>
                                <w:p w:rsidR="00C50D24" w:rsidRDefault="00223053" w:rsidP="00223053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</w:pPr>
                                  <w:r w:rsidRPr="00223053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１</w:t>
                                  </w:r>
                                  <w:r w:rsidRPr="00223053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  <w:t xml:space="preserve">　</w:t>
                                  </w:r>
                                  <w:r w:rsidR="00C50D24" w:rsidRPr="00693D2C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標準型</w:t>
                                  </w:r>
                                  <w:r w:rsidR="007B291E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の技術提案</w:t>
                                  </w:r>
                                  <w:r w:rsidR="00C50D24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について、</w:t>
                                  </w:r>
                                  <w:r w:rsidR="00C50D24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  <w:t>本様式１頁以内で</w:t>
                                  </w:r>
                                  <w:r w:rsidR="007B291E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記載</w:t>
                                  </w:r>
                                  <w:r w:rsidR="00C50D24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  <w:t>すること</w:t>
                                  </w:r>
                                  <w:r w:rsidR="00C50D24" w:rsidRPr="00693D2C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  <w:t>。</w:t>
                                  </w:r>
                                </w:p>
                                <w:p w:rsidR="00841D94" w:rsidRDefault="00841D94" w:rsidP="00223053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２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  <w:t xml:space="preserve">　文字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サイズは、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  <w:t>１０ポイント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以上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  <w:t>とすること。</w:t>
                                  </w:r>
                                </w:p>
                                <w:p w:rsidR="00841D94" w:rsidRPr="00841D94" w:rsidRDefault="00841D94" w:rsidP="00841D94">
                                  <w:pPr>
                                    <w:ind w:firstLineChars="200" w:firstLine="413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（概念図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  <w:t>、出典の明示できる図表、既往成果等は除く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）</w:t>
                                  </w:r>
                                </w:p>
                                <w:p w:rsidR="0064333E" w:rsidRDefault="0064333E" w:rsidP="00C50D24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３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  <w:t xml:space="preserve">　</w:t>
                                  </w:r>
                                  <w:r w:rsidR="00CD5E53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評価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テーマ</w:t>
                                  </w:r>
                                  <w:r w:rsidR="007B291E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  <w:t>の評価は</w:t>
                                  </w:r>
                                  <w:r w:rsidR="007B291E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以下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  <w:t>のとおり</w:t>
                                  </w:r>
                                </w:p>
                                <w:p w:rsidR="00C50D24" w:rsidRPr="00C50D24" w:rsidRDefault="0064333E" w:rsidP="00C50D24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１）</w:t>
                                  </w:r>
                                  <w:r w:rsidR="00223053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  <w:t xml:space="preserve">　</w:t>
                                  </w:r>
                                  <w:r w:rsidR="00C50D24" w:rsidRPr="00C50D24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的確性</w:t>
                                  </w:r>
                                </w:p>
                                <w:p w:rsidR="00C50D24" w:rsidRPr="00C50D24" w:rsidRDefault="00C50D24" w:rsidP="0064333E">
                                  <w:pPr>
                                    <w:ind w:firstLineChars="100" w:firstLine="207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</w:pPr>
                                  <w:r w:rsidRPr="00C50D24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・地形、環境、地域特性などの与条件との整合性が高い場合に優位に評価</w:t>
                                  </w:r>
                                </w:p>
                                <w:p w:rsidR="0064333E" w:rsidRDefault="00C50D24" w:rsidP="0064333E">
                                  <w:pPr>
                                    <w:ind w:firstLineChars="100" w:firstLine="207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</w:pPr>
                                  <w:r w:rsidRPr="00C50D24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・着目点、問題点、解決方法等が適切かつ論理的に整理されており、</w:t>
                                  </w:r>
                                </w:p>
                                <w:p w:rsidR="0064333E" w:rsidRDefault="00C50D24" w:rsidP="0064333E">
                                  <w:pPr>
                                    <w:ind w:firstLineChars="200" w:firstLine="413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</w:pPr>
                                  <w:r w:rsidRPr="00C50D24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本業務を遂行するにあたって有効性が高い場合に優位に評価</w:t>
                                  </w:r>
                                </w:p>
                                <w:p w:rsidR="0064333E" w:rsidRDefault="00C50D24" w:rsidP="0064333E">
                                  <w:pPr>
                                    <w:ind w:firstLineChars="100" w:firstLine="207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</w:pPr>
                                  <w:r w:rsidRPr="00C50D24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・事業の重要度を考慮した提案となっている場合に優位に評価</w:t>
                                  </w:r>
                                </w:p>
                                <w:p w:rsidR="00C50D24" w:rsidRPr="00C50D24" w:rsidRDefault="00841D94" w:rsidP="0064333E">
                                  <w:pPr>
                                    <w:ind w:firstLineChars="100" w:firstLine="207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（必要のない場合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  <w:t>は考慮しない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）</w:t>
                                  </w:r>
                                </w:p>
                                <w:p w:rsidR="00C50D24" w:rsidRDefault="00C50D24" w:rsidP="0064333E">
                                  <w:pPr>
                                    <w:ind w:firstLineChars="100" w:firstLine="207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</w:pPr>
                                  <w:r w:rsidRPr="00C50D24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・事業の難易度に相応しい提案となっている場合に優位に評価</w:t>
                                  </w:r>
                                </w:p>
                                <w:p w:rsidR="00841D94" w:rsidRPr="00841D94" w:rsidRDefault="00841D94" w:rsidP="00841D94">
                                  <w:pPr>
                                    <w:ind w:firstLineChars="100" w:firstLine="207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（必要のない場合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  <w:t>は考慮しない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）</w:t>
                                  </w:r>
                                </w:p>
                                <w:p w:rsidR="00C50D24" w:rsidRPr="00C50D24" w:rsidRDefault="0064333E" w:rsidP="00C50D24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２）</w:t>
                                  </w:r>
                                  <w:r w:rsidR="00841D94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  <w:t xml:space="preserve">　</w:t>
                                  </w:r>
                                  <w:r w:rsidR="00C50D24" w:rsidRPr="00C50D24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実現性</w:t>
                                  </w:r>
                                </w:p>
                                <w:p w:rsidR="00C50D24" w:rsidRPr="00C50D24" w:rsidRDefault="00C50D24" w:rsidP="0064333E">
                                  <w:pPr>
                                    <w:ind w:firstLineChars="100" w:firstLine="207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</w:pPr>
                                  <w:r w:rsidRPr="00C50D24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・提案内容に説得力がある場合に優位に評価</w:t>
                                  </w:r>
                                </w:p>
                                <w:p w:rsidR="00C50D24" w:rsidRPr="00C50D24" w:rsidRDefault="00C50D24" w:rsidP="0064333E">
                                  <w:pPr>
                                    <w:ind w:firstLineChars="100" w:firstLine="207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</w:pPr>
                                  <w:r w:rsidRPr="00C50D24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・提案内容を裏付ける類似実績などが明示されている</w:t>
                                  </w:r>
                                  <w:r w:rsidRPr="00C50D24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  <w:t xml:space="preserve"> 場合に優位に評価</w:t>
                                  </w:r>
                                </w:p>
                                <w:p w:rsidR="00C50D24" w:rsidRPr="00C50D24" w:rsidRDefault="00C50D24" w:rsidP="0064333E">
                                  <w:pPr>
                                    <w:ind w:firstLineChars="100" w:firstLine="207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</w:pPr>
                                  <w:r w:rsidRPr="00C50D24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・利用しようとする技術基準、資料が適切な場合に優位に評価</w:t>
                                  </w:r>
                                </w:p>
                                <w:p w:rsidR="00841D94" w:rsidRPr="00C50D24" w:rsidRDefault="00841D94" w:rsidP="0064333E">
                                  <w:pPr>
                                    <w:ind w:firstLineChars="100" w:firstLine="207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（必要のない場合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  <w:t>は考慮しない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）</w:t>
                                  </w:r>
                                </w:p>
                                <w:p w:rsidR="00C50D24" w:rsidRDefault="00C50D24" w:rsidP="0064333E">
                                  <w:pPr>
                                    <w:ind w:firstLineChars="100" w:firstLine="207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</w:pPr>
                                  <w:r w:rsidRPr="00C50D24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・提案内容によって想定される事業費が適切な場合に</w:t>
                                  </w:r>
                                  <w:r w:rsidRPr="00C50D24"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  <w:t xml:space="preserve"> 優位に評価</w:t>
                                  </w:r>
                                </w:p>
                                <w:p w:rsidR="00841D94" w:rsidRPr="00841D94" w:rsidRDefault="00841D94" w:rsidP="0064333E">
                                  <w:pPr>
                                    <w:ind w:firstLineChars="100" w:firstLine="207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（必要のない場合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</w:rPr>
                                    <w:t>は考慮しない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607D9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margin-left:2pt;margin-top:24.2pt;width:434.45pt;height:48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" fillcolor="white [3201]" strokeweight=".5pt">
                      <v:textbox>
                        <w:txbxContent>
                          <w:p w:rsidR="00223053" w:rsidRPr="00223053" w:rsidRDefault="00223053" w:rsidP="0064333E">
                            <w:pPr>
                              <w:ind w:firstLineChars="100" w:firstLine="207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223053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（本枠の記載要領は消去する）</w:t>
                            </w:r>
                          </w:p>
                          <w:p w:rsidR="00C50D24" w:rsidRDefault="00223053" w:rsidP="00223053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223053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１</w:t>
                            </w:r>
                            <w:r w:rsidRPr="00223053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 xml:space="preserve">　</w:t>
                            </w:r>
                            <w:r w:rsidR="00C50D24" w:rsidRPr="00693D2C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標準型</w:t>
                            </w:r>
                            <w:r w:rsidR="007B291E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の技術提案</w:t>
                            </w:r>
                            <w:r w:rsidR="00C50D24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について、</w:t>
                            </w:r>
                            <w:r w:rsidR="00C50D24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本様式１頁以内で</w:t>
                            </w:r>
                            <w:r w:rsidR="007B291E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記載</w:t>
                            </w:r>
                            <w:r w:rsidR="00C50D24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すること</w:t>
                            </w:r>
                            <w:r w:rsidR="00C50D24" w:rsidRPr="00693D2C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。</w:t>
                            </w:r>
                          </w:p>
                          <w:p w:rsidR="00841D94" w:rsidRDefault="00841D94" w:rsidP="00223053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２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 xml:space="preserve">　文字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サイズは、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１０ポイント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以上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とすること。</w:t>
                            </w:r>
                          </w:p>
                          <w:p w:rsidR="00841D94" w:rsidRPr="00841D94" w:rsidRDefault="00841D94" w:rsidP="00841D94">
                            <w:pPr>
                              <w:ind w:firstLineChars="200" w:firstLine="413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（概念図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、出典の明示できる図表、既往成果等は除く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）</w:t>
                            </w:r>
                          </w:p>
                          <w:p w:rsidR="0064333E" w:rsidRDefault="0064333E" w:rsidP="00C50D24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３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 xml:space="preserve">　</w:t>
                            </w:r>
                            <w:r w:rsidR="00CD5E53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評価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テーマ</w:t>
                            </w:r>
                            <w:r w:rsidR="007B291E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の評価は</w:t>
                            </w:r>
                            <w:r w:rsidR="007B291E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以下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のとおり</w:t>
                            </w:r>
                          </w:p>
                          <w:p w:rsidR="00C50D24" w:rsidRPr="00C50D24" w:rsidRDefault="0064333E" w:rsidP="00C50D24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１）</w:t>
                            </w:r>
                            <w:r w:rsidR="00223053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 xml:space="preserve">　</w:t>
                            </w:r>
                            <w:r w:rsidR="00C50D24" w:rsidRPr="00C50D24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的確性</w:t>
                            </w:r>
                          </w:p>
                          <w:p w:rsidR="00C50D24" w:rsidRPr="00C50D24" w:rsidRDefault="00C50D24" w:rsidP="0064333E">
                            <w:pPr>
                              <w:ind w:firstLineChars="100" w:firstLine="207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C50D24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・地形、環境、地域特性などの与条件との整合性が高い場合に優位に評価</w:t>
                            </w:r>
                          </w:p>
                          <w:p w:rsidR="0064333E" w:rsidRDefault="00C50D24" w:rsidP="0064333E">
                            <w:pPr>
                              <w:ind w:firstLineChars="100" w:firstLine="207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C50D24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・着目点、問題点、解決方法等が適切かつ論理的に整理されており、</w:t>
                            </w:r>
                          </w:p>
                          <w:p w:rsidR="0064333E" w:rsidRDefault="00C50D24" w:rsidP="0064333E">
                            <w:pPr>
                              <w:ind w:firstLineChars="200" w:firstLine="413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C50D24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本業務を遂行するにあたって有効性が高い場合に優位に評価</w:t>
                            </w:r>
                          </w:p>
                          <w:p w:rsidR="0064333E" w:rsidRDefault="00C50D24" w:rsidP="0064333E">
                            <w:pPr>
                              <w:ind w:firstLineChars="100" w:firstLine="207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C50D24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・事業の重要度を考慮した提案となっている場合に優位に評価</w:t>
                            </w:r>
                          </w:p>
                          <w:p w:rsidR="00C50D24" w:rsidRPr="00C50D24" w:rsidRDefault="00841D94" w:rsidP="0064333E">
                            <w:pPr>
                              <w:ind w:firstLineChars="100" w:firstLine="207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（必要のない場合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は考慮しない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）</w:t>
                            </w:r>
                          </w:p>
                          <w:p w:rsidR="00C50D24" w:rsidRDefault="00C50D24" w:rsidP="0064333E">
                            <w:pPr>
                              <w:ind w:firstLineChars="100" w:firstLine="207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C50D24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・事業の難易度に相応しい提案となっている場合に優位に評価</w:t>
                            </w:r>
                          </w:p>
                          <w:p w:rsidR="00841D94" w:rsidRPr="00841D94" w:rsidRDefault="00841D94" w:rsidP="00841D94">
                            <w:pPr>
                              <w:ind w:firstLineChars="100" w:firstLine="207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（必要のない場合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は考慮しない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）</w:t>
                            </w:r>
                          </w:p>
                          <w:p w:rsidR="00C50D24" w:rsidRPr="00C50D24" w:rsidRDefault="0064333E" w:rsidP="00C50D24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２）</w:t>
                            </w:r>
                            <w:r w:rsidR="00841D94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 xml:space="preserve">　</w:t>
                            </w:r>
                            <w:r w:rsidR="00C50D24" w:rsidRPr="00C50D24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実現性</w:t>
                            </w:r>
                          </w:p>
                          <w:p w:rsidR="00C50D24" w:rsidRPr="00C50D24" w:rsidRDefault="00C50D24" w:rsidP="0064333E">
                            <w:pPr>
                              <w:ind w:firstLineChars="100" w:firstLine="207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C50D24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・提案内容に説得力がある場合に優位に評価</w:t>
                            </w:r>
                          </w:p>
                          <w:p w:rsidR="00C50D24" w:rsidRPr="00C50D24" w:rsidRDefault="00C50D24" w:rsidP="0064333E">
                            <w:pPr>
                              <w:ind w:firstLineChars="100" w:firstLine="207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C50D24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・提案内容を裏付ける類似実績などが明示されている</w:t>
                            </w:r>
                            <w:r w:rsidRPr="00C50D24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 xml:space="preserve"> 場合に優位に評価</w:t>
                            </w:r>
                          </w:p>
                          <w:p w:rsidR="00C50D24" w:rsidRPr="00C50D24" w:rsidRDefault="00C50D24" w:rsidP="0064333E">
                            <w:pPr>
                              <w:ind w:firstLineChars="100" w:firstLine="207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C50D24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・利用しようとする技術基準、資料が適切な場合に優位に評価</w:t>
                            </w:r>
                          </w:p>
                          <w:p w:rsidR="00841D94" w:rsidRPr="00C50D24" w:rsidRDefault="00841D94" w:rsidP="0064333E">
                            <w:pPr>
                              <w:ind w:firstLineChars="100" w:firstLine="207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（必要のない場合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は考慮しない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）</w:t>
                            </w:r>
                          </w:p>
                          <w:p w:rsidR="00C50D24" w:rsidRDefault="00C50D24" w:rsidP="0064333E">
                            <w:pPr>
                              <w:ind w:firstLineChars="100" w:firstLine="207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C50D24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・提案内容によって想定される事業費が適切な場合に</w:t>
                            </w:r>
                            <w:r w:rsidRPr="00C50D24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 xml:space="preserve"> 優位に評価</w:t>
                            </w:r>
                          </w:p>
                          <w:p w:rsidR="00841D94" w:rsidRPr="00841D94" w:rsidRDefault="00841D94" w:rsidP="0064333E">
                            <w:pPr>
                              <w:ind w:firstLineChars="100" w:firstLine="207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（必要のない場合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は考慮しない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C50D24" w:rsidRPr="00C50D24" w:rsidRDefault="00C50D24" w:rsidP="00841D94">
      <w:pPr>
        <w:jc w:val="center"/>
      </w:pPr>
    </w:p>
    <w:sectPr w:rsidR="00C50D24" w:rsidRPr="00C50D24" w:rsidSect="005E2BBA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AndChars" w:linePitch="46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0A5" w:rsidRDefault="007D30A5" w:rsidP="007D30A5">
      <w:r>
        <w:separator/>
      </w:r>
    </w:p>
  </w:endnote>
  <w:endnote w:type="continuationSeparator" w:id="0">
    <w:p w:rsidR="007D30A5" w:rsidRDefault="007D30A5" w:rsidP="007D3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0A5" w:rsidRDefault="007D30A5" w:rsidP="007D30A5">
      <w:r>
        <w:separator/>
      </w:r>
    </w:p>
  </w:footnote>
  <w:footnote w:type="continuationSeparator" w:id="0">
    <w:p w:rsidR="007D30A5" w:rsidRDefault="007D30A5" w:rsidP="007D3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0A5" w:rsidRDefault="007D30A5">
    <w:pPr>
      <w:pStyle w:val="a4"/>
    </w:pPr>
    <w:r>
      <w:rPr>
        <w:rFonts w:hint="eastAsia"/>
      </w:rPr>
      <w:t>様式第</w:t>
    </w:r>
    <w:r w:rsidR="002215D3">
      <w:rPr>
        <w:rFonts w:hint="eastAsia"/>
      </w:rPr>
      <w:t>１０</w:t>
    </w:r>
    <w:r>
      <w:rPr>
        <w:rFonts w:hint="eastAsia"/>
      </w:rPr>
      <w:t>号_委託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12B"/>
    <w:rsid w:val="001E13E6"/>
    <w:rsid w:val="002215D3"/>
    <w:rsid w:val="00223053"/>
    <w:rsid w:val="0034333E"/>
    <w:rsid w:val="003E5520"/>
    <w:rsid w:val="004A1381"/>
    <w:rsid w:val="0056298A"/>
    <w:rsid w:val="005E2BBA"/>
    <w:rsid w:val="0064333E"/>
    <w:rsid w:val="007B291E"/>
    <w:rsid w:val="007D30A5"/>
    <w:rsid w:val="008317EF"/>
    <w:rsid w:val="00841D94"/>
    <w:rsid w:val="00980EAB"/>
    <w:rsid w:val="00C50D24"/>
    <w:rsid w:val="00C848CE"/>
    <w:rsid w:val="00CD5E53"/>
    <w:rsid w:val="00E2512B"/>
    <w:rsid w:val="00EE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FCD0123"/>
  <w15:chartTrackingRefBased/>
  <w15:docId w15:val="{CBF90F2F-D6EB-4918-BAA4-C56549791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51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D30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D30A5"/>
  </w:style>
  <w:style w:type="paragraph" w:styleId="a6">
    <w:name w:val="footer"/>
    <w:basedOn w:val="a"/>
    <w:link w:val="a7"/>
    <w:uiPriority w:val="99"/>
    <w:unhideWhenUsed/>
    <w:rsid w:val="007D30A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D30A5"/>
  </w:style>
  <w:style w:type="paragraph" w:styleId="a8">
    <w:name w:val="Balloon Text"/>
    <w:basedOn w:val="a"/>
    <w:link w:val="a9"/>
    <w:uiPriority w:val="99"/>
    <w:semiHidden/>
    <w:unhideWhenUsed/>
    <w:rsid w:val="008317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317E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</Company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千葉県</dc:creator>
  <cp:keywords/>
  <dc:description/>
  <cp:lastModifiedBy>千葉県</cp:lastModifiedBy>
  <cp:revision>5</cp:revision>
  <cp:lastPrinted>2022-08-09T06:39:00Z</cp:lastPrinted>
  <dcterms:created xsi:type="dcterms:W3CDTF">2022-08-09T06:19:00Z</dcterms:created>
  <dcterms:modified xsi:type="dcterms:W3CDTF">2022-08-17T02:25:00Z</dcterms:modified>
</cp:coreProperties>
</file>