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77" w:rsidRPr="00B92975" w:rsidRDefault="00F34A77" w:rsidP="00F34A77">
      <w:pPr>
        <w:jc w:val="center"/>
        <w:rPr>
          <w:rFonts w:ascii="ＭＳ Ｐ明朝" w:eastAsia="ＭＳ Ｐ明朝" w:hAnsi="ＭＳ Ｐ明朝"/>
          <w:b/>
          <w:sz w:val="28"/>
          <w:szCs w:val="28"/>
        </w:rPr>
      </w:pPr>
      <w:r w:rsidRPr="00B92975">
        <w:rPr>
          <w:rFonts w:ascii="ＭＳ Ｐ明朝" w:eastAsia="ＭＳ Ｐ明朝" w:hAnsi="ＭＳ Ｐ明朝" w:hint="eastAsia"/>
          <w:b/>
          <w:sz w:val="28"/>
          <w:szCs w:val="28"/>
        </w:rPr>
        <w:t>政府調達に関する苦情の処理手続</w:t>
      </w:r>
    </w:p>
    <w:p w:rsidR="00F34A77" w:rsidRPr="00B92975" w:rsidRDefault="00623263" w:rsidP="00B92975">
      <w:pPr>
        <w:ind w:leftChars="2700" w:left="6122" w:rightChars="-1" w:right="-2"/>
        <w:rPr>
          <w:rFonts w:ascii="ＭＳ 明朝" w:hAnsi="ＭＳ 明朝"/>
          <w:sz w:val="22"/>
          <w:szCs w:val="22"/>
        </w:rPr>
      </w:pPr>
      <w:r w:rsidRPr="00B92975">
        <w:rPr>
          <w:rFonts w:ascii="ＭＳ 明朝" w:hAnsi="ＭＳ 明朝" w:hint="eastAsia"/>
          <w:sz w:val="22"/>
          <w:szCs w:val="22"/>
        </w:rPr>
        <w:t>平成</w:t>
      </w:r>
      <w:r w:rsidR="001105C8" w:rsidRPr="001105C8">
        <w:rPr>
          <w:rFonts w:hint="eastAsia"/>
          <w:sz w:val="22"/>
          <w:szCs w:val="22"/>
        </w:rPr>
        <w:t>8</w:t>
      </w:r>
      <w:r w:rsidRPr="00B92975">
        <w:rPr>
          <w:rFonts w:ascii="ＭＳ 明朝" w:hAnsi="ＭＳ 明朝" w:hint="eastAsia"/>
          <w:sz w:val="22"/>
          <w:szCs w:val="22"/>
        </w:rPr>
        <w:t>年</w:t>
      </w:r>
      <w:r w:rsidR="001105C8" w:rsidRPr="001105C8">
        <w:rPr>
          <w:rFonts w:hint="eastAsia"/>
          <w:sz w:val="22"/>
          <w:szCs w:val="22"/>
        </w:rPr>
        <w:t>3</w:t>
      </w:r>
      <w:r w:rsidRPr="00B92975">
        <w:rPr>
          <w:rFonts w:ascii="ＭＳ 明朝" w:hAnsi="ＭＳ 明朝" w:hint="eastAsia"/>
          <w:sz w:val="22"/>
          <w:szCs w:val="22"/>
        </w:rPr>
        <w:t>月</w:t>
      </w:r>
      <w:r w:rsidR="001105C8" w:rsidRPr="001105C8">
        <w:rPr>
          <w:rFonts w:hint="eastAsia"/>
          <w:sz w:val="22"/>
          <w:szCs w:val="22"/>
        </w:rPr>
        <w:t>25</w:t>
      </w:r>
      <w:r w:rsidR="00F34A77" w:rsidRPr="00B92975">
        <w:rPr>
          <w:rFonts w:ascii="ＭＳ 明朝" w:hAnsi="ＭＳ 明朝" w:hint="eastAsia"/>
          <w:sz w:val="22"/>
          <w:szCs w:val="22"/>
        </w:rPr>
        <w:t>日制定</w:t>
      </w:r>
    </w:p>
    <w:p w:rsidR="00623263" w:rsidRPr="00B92975" w:rsidRDefault="00B92975" w:rsidP="00B92975">
      <w:pPr>
        <w:ind w:leftChars="2700" w:left="6122" w:rightChars="-1" w:right="-2"/>
        <w:rPr>
          <w:rFonts w:ascii="ＭＳ 明朝" w:hAnsi="ＭＳ 明朝"/>
          <w:sz w:val="22"/>
          <w:szCs w:val="22"/>
        </w:rPr>
      </w:pPr>
      <w:r w:rsidRPr="00B92975">
        <w:rPr>
          <w:rFonts w:ascii="ＭＳ 明朝" w:hAnsi="ＭＳ 明朝" w:hint="eastAsia"/>
          <w:sz w:val="22"/>
          <w:szCs w:val="22"/>
        </w:rPr>
        <w:t>平成</w:t>
      </w:r>
      <w:r w:rsidR="001105C8" w:rsidRPr="001105C8">
        <w:rPr>
          <w:rFonts w:hint="eastAsia"/>
          <w:sz w:val="22"/>
          <w:szCs w:val="22"/>
        </w:rPr>
        <w:t>26</w:t>
      </w:r>
      <w:r w:rsidRPr="00B92975">
        <w:rPr>
          <w:rFonts w:ascii="ＭＳ 明朝" w:hAnsi="ＭＳ 明朝" w:hint="eastAsia"/>
          <w:sz w:val="22"/>
          <w:szCs w:val="22"/>
        </w:rPr>
        <w:t>年</w:t>
      </w:r>
      <w:r w:rsidR="001105C8" w:rsidRPr="001105C8">
        <w:rPr>
          <w:rFonts w:hint="eastAsia"/>
          <w:sz w:val="22"/>
          <w:szCs w:val="22"/>
        </w:rPr>
        <w:t>10</w:t>
      </w:r>
      <w:r w:rsidRPr="00B92975">
        <w:rPr>
          <w:rFonts w:ascii="ＭＳ 明朝" w:hAnsi="ＭＳ 明朝" w:hint="eastAsia"/>
          <w:sz w:val="22"/>
          <w:szCs w:val="22"/>
        </w:rPr>
        <w:t>月</w:t>
      </w:r>
      <w:r w:rsidR="001105C8" w:rsidRPr="001105C8">
        <w:rPr>
          <w:rFonts w:hint="eastAsia"/>
          <w:sz w:val="22"/>
          <w:szCs w:val="22"/>
        </w:rPr>
        <w:t>10</w:t>
      </w:r>
      <w:r w:rsidR="00623263" w:rsidRPr="00B92975">
        <w:rPr>
          <w:rFonts w:ascii="ＭＳ 明朝" w:hAnsi="ＭＳ 明朝" w:hint="eastAsia"/>
          <w:sz w:val="22"/>
          <w:szCs w:val="22"/>
        </w:rPr>
        <w:t>日改正</w:t>
      </w:r>
    </w:p>
    <w:p w:rsidR="00F34A77" w:rsidRPr="00B92975" w:rsidRDefault="00F34A77" w:rsidP="00B92CEC">
      <w:pPr>
        <w:pStyle w:val="2"/>
      </w:pPr>
      <w:r w:rsidRPr="00B92975">
        <w:rPr>
          <w:rFonts w:hint="eastAsia"/>
        </w:rPr>
        <w:t>第</w:t>
      </w:r>
      <w:r w:rsidR="001105C8" w:rsidRPr="001105C8">
        <w:rPr>
          <w:rFonts w:ascii="Century" w:hAnsi="Century" w:hint="eastAsia"/>
        </w:rPr>
        <w:t>1</w:t>
      </w:r>
      <w:r w:rsidRPr="00B92975">
        <w:rPr>
          <w:rFonts w:hint="eastAsia"/>
        </w:rPr>
        <w:t xml:space="preserve">　千葉県政府調達苦情</w:t>
      </w:r>
      <w:r w:rsidR="00E41E2B" w:rsidRPr="00B92975">
        <w:rPr>
          <w:rFonts w:ascii="ＭＳ 明朝" w:hAnsi="ＭＳ 明朝" w:hint="eastAsia"/>
          <w:szCs w:val="21"/>
        </w:rPr>
        <w:t>審議会</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千葉県政府調達苦情</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（以下「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」という。）は、苦情を文書で受理し、調達機関による当該苦情に係る調達のいかなる側面に関しても事実関係を調査し、調達機関に対する提案を行う。</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申し立てられた苦情に関して利害関係を持つと認められる委員は、当該苦情の検討に参加することができない。</w:t>
      </w:r>
    </w:p>
    <w:p w:rsidR="00E41E2B"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3</w:t>
      </w:r>
      <w:r w:rsidR="00E41E2B" w:rsidRPr="00B92975">
        <w:rPr>
          <w:rFonts w:ascii="ＭＳ Ｐ明朝" w:eastAsia="ＭＳ Ｐ明朝" w:hAnsi="ＭＳ Ｐ明朝" w:hint="eastAsia"/>
          <w:sz w:val="22"/>
          <w:szCs w:val="22"/>
        </w:rPr>
        <w:t xml:space="preserve">　委員は、職務上知り得た秘密を漏らしてはならない。その職を退いた後も、また、同様とする。</w:t>
      </w:r>
    </w:p>
    <w:p w:rsidR="00F34A77" w:rsidRPr="00B92975" w:rsidRDefault="00F34A77" w:rsidP="001105C8">
      <w:pPr>
        <w:pStyle w:val="2"/>
      </w:pPr>
      <w:r w:rsidRPr="00B92975">
        <w:rPr>
          <w:rFonts w:hint="eastAsia"/>
        </w:rPr>
        <w:t>第</w:t>
      </w:r>
      <w:r w:rsidR="001105C8" w:rsidRPr="001105C8">
        <w:rPr>
          <w:rFonts w:ascii="Century" w:hAnsi="Century" w:hint="eastAsia"/>
        </w:rPr>
        <w:t>2</w:t>
      </w:r>
      <w:r w:rsidRPr="00B92975">
        <w:rPr>
          <w:rFonts w:hint="eastAsia"/>
        </w:rPr>
        <w:t xml:space="preserve">　苦情の申立て</w:t>
      </w:r>
    </w:p>
    <w:p w:rsidR="00F34A77" w:rsidRPr="00B92975" w:rsidRDefault="001105C8" w:rsidP="00E41E2B">
      <w:pPr>
        <w:ind w:leftChars="100" w:left="464" w:hangingChars="100" w:hanging="237"/>
        <w:rPr>
          <w:rFonts w:ascii="ＭＳ Ｐ明朝" w:eastAsia="ＭＳ Ｐ明朝" w:hAnsi="ＭＳ Ｐ明朝"/>
          <w:sz w:val="22"/>
          <w:szCs w:val="22"/>
        </w:rPr>
      </w:pPr>
      <w:r>
        <w:rPr>
          <w:rFonts w:eastAsia="ＭＳ Ｐ明朝" w:hint="eastAsia"/>
          <w:sz w:val="22"/>
          <w:szCs w:val="22"/>
        </w:rPr>
        <w:t>1</w:t>
      </w:r>
      <w:r w:rsidR="00F34A77" w:rsidRPr="00B92975">
        <w:rPr>
          <w:rFonts w:ascii="ＭＳ Ｐ明朝" w:eastAsia="ＭＳ Ｐ明朝" w:hAnsi="ＭＳ Ｐ明朝" w:hint="eastAsia"/>
          <w:sz w:val="22"/>
          <w:szCs w:val="22"/>
        </w:rPr>
        <w:t xml:space="preserve">　供給者（調達機関が製品又はサービスの調達を行った際に当該製品又はサービスの提供を行った者及び行うことが可能であった者をいう。以下同じ。）は、</w:t>
      </w:r>
      <w:r w:rsidR="00623263" w:rsidRPr="00B92975">
        <w:rPr>
          <w:rFonts w:ascii="ＭＳ Ｐ明朝" w:eastAsia="ＭＳ Ｐ明朝" w:hAnsi="ＭＳ Ｐ明朝" w:hint="eastAsia"/>
          <w:sz w:val="22"/>
          <w:szCs w:val="22"/>
        </w:rPr>
        <w:t>地方公共団体の物品等又は特定役務の調達手続の特例を定める政令（平成</w:t>
      </w:r>
      <w:r w:rsidRPr="001105C8">
        <w:rPr>
          <w:rFonts w:eastAsia="ＭＳ Ｐ明朝" w:hint="eastAsia"/>
          <w:sz w:val="22"/>
          <w:szCs w:val="22"/>
        </w:rPr>
        <w:t>7</w:t>
      </w:r>
      <w:r w:rsidR="00623263" w:rsidRPr="00B92975">
        <w:rPr>
          <w:rFonts w:ascii="ＭＳ Ｐ明朝" w:eastAsia="ＭＳ Ｐ明朝" w:hAnsi="ＭＳ Ｐ明朝" w:hint="eastAsia"/>
          <w:sz w:val="22"/>
          <w:szCs w:val="22"/>
        </w:rPr>
        <w:t>年政令第</w:t>
      </w:r>
      <w:r w:rsidRPr="001105C8">
        <w:rPr>
          <w:rFonts w:eastAsia="ＭＳ Ｐ明朝" w:hint="eastAsia"/>
          <w:sz w:val="22"/>
          <w:szCs w:val="22"/>
        </w:rPr>
        <w:t>372</w:t>
      </w:r>
      <w:r w:rsidR="00623263" w:rsidRPr="00B92975">
        <w:rPr>
          <w:rFonts w:ascii="ＭＳ Ｐ明朝" w:eastAsia="ＭＳ Ｐ明朝" w:hAnsi="ＭＳ Ｐ明朝" w:hint="eastAsia"/>
          <w:sz w:val="22"/>
          <w:szCs w:val="22"/>
        </w:rPr>
        <w:t>号）第</w:t>
      </w:r>
      <w:r w:rsidRPr="001105C8">
        <w:rPr>
          <w:rFonts w:eastAsia="ＭＳ Ｐ明朝" w:hint="eastAsia"/>
          <w:sz w:val="22"/>
          <w:szCs w:val="22"/>
        </w:rPr>
        <w:t>1</w:t>
      </w:r>
      <w:r w:rsidR="00623263" w:rsidRPr="00B92975">
        <w:rPr>
          <w:rFonts w:ascii="ＭＳ Ｐ明朝" w:eastAsia="ＭＳ Ｐ明朝" w:hAnsi="ＭＳ Ｐ明朝" w:hint="eastAsia"/>
          <w:sz w:val="22"/>
          <w:szCs w:val="22"/>
        </w:rPr>
        <w:t>条に規定する</w:t>
      </w:r>
      <w:r w:rsidRPr="001105C8">
        <w:rPr>
          <w:rFonts w:eastAsia="ＭＳ Ｐ明朝" w:hint="eastAsia"/>
          <w:sz w:val="22"/>
          <w:szCs w:val="22"/>
        </w:rPr>
        <w:t>1994</w:t>
      </w:r>
      <w:r w:rsidR="00623263" w:rsidRPr="00B92975">
        <w:rPr>
          <w:rFonts w:ascii="ＭＳ Ｐ明朝" w:eastAsia="ＭＳ Ｐ明朝" w:hAnsi="ＭＳ Ｐ明朝" w:hint="eastAsia"/>
          <w:sz w:val="22"/>
          <w:szCs w:val="22"/>
        </w:rPr>
        <w:t>年</w:t>
      </w:r>
      <w:r w:rsidRPr="001105C8">
        <w:rPr>
          <w:rFonts w:eastAsia="ＭＳ Ｐ明朝" w:hint="eastAsia"/>
          <w:sz w:val="22"/>
          <w:szCs w:val="22"/>
        </w:rPr>
        <w:t>4</w:t>
      </w:r>
      <w:r w:rsidR="00623263" w:rsidRPr="00B92975">
        <w:rPr>
          <w:rFonts w:ascii="ＭＳ Ｐ明朝" w:eastAsia="ＭＳ Ｐ明朝" w:hAnsi="ＭＳ Ｐ明朝" w:hint="eastAsia"/>
          <w:sz w:val="22"/>
          <w:szCs w:val="22"/>
        </w:rPr>
        <w:t>月</w:t>
      </w:r>
      <w:r w:rsidRPr="001105C8">
        <w:rPr>
          <w:rFonts w:eastAsia="ＭＳ Ｐ明朝" w:hint="eastAsia"/>
          <w:sz w:val="22"/>
          <w:szCs w:val="22"/>
        </w:rPr>
        <w:t>15</w:t>
      </w:r>
      <w:r w:rsidR="00623263" w:rsidRPr="00B92975">
        <w:rPr>
          <w:rFonts w:ascii="ＭＳ Ｐ明朝" w:eastAsia="ＭＳ Ｐ明朝" w:hAnsi="ＭＳ Ｐ明朝" w:hint="eastAsia"/>
          <w:sz w:val="22"/>
          <w:szCs w:val="22"/>
        </w:rPr>
        <w:t>日マラケシュで作成された</w:t>
      </w:r>
      <w:r w:rsidR="00F34A77" w:rsidRPr="00B92975">
        <w:rPr>
          <w:rFonts w:ascii="ＭＳ Ｐ明朝" w:eastAsia="ＭＳ Ｐ明朝" w:hAnsi="ＭＳ Ｐ明朝" w:hint="eastAsia"/>
          <w:sz w:val="22"/>
          <w:szCs w:val="22"/>
        </w:rPr>
        <w:t>政府調達に関する協定</w:t>
      </w:r>
      <w:r w:rsidR="00623263" w:rsidRPr="00B92975">
        <w:rPr>
          <w:rFonts w:ascii="ＭＳ Ｐ明朝" w:eastAsia="ＭＳ Ｐ明朝" w:hAnsi="ＭＳ Ｐ明朝" w:hint="eastAsia"/>
          <w:sz w:val="22"/>
          <w:szCs w:val="22"/>
        </w:rPr>
        <w:t>、</w:t>
      </w:r>
      <w:r w:rsidRPr="001105C8">
        <w:rPr>
          <w:rFonts w:eastAsia="ＭＳ Ｐ明朝" w:hint="eastAsia"/>
          <w:sz w:val="22"/>
          <w:szCs w:val="22"/>
        </w:rPr>
        <w:t>2012</w:t>
      </w:r>
      <w:r w:rsidR="00623263" w:rsidRPr="00B92975">
        <w:rPr>
          <w:rFonts w:ascii="ＭＳ Ｐ明朝" w:eastAsia="ＭＳ Ｐ明朝" w:hAnsi="ＭＳ Ｐ明朝" w:hint="eastAsia"/>
          <w:sz w:val="22"/>
          <w:szCs w:val="22"/>
        </w:rPr>
        <w:t>年</w:t>
      </w:r>
      <w:r w:rsidRPr="001105C8">
        <w:rPr>
          <w:rFonts w:eastAsia="ＭＳ Ｐ明朝" w:hint="eastAsia"/>
          <w:sz w:val="22"/>
          <w:szCs w:val="22"/>
        </w:rPr>
        <w:t>3</w:t>
      </w:r>
      <w:r w:rsidR="00623263" w:rsidRPr="00B92975">
        <w:rPr>
          <w:rFonts w:ascii="ＭＳ Ｐ明朝" w:eastAsia="ＭＳ Ｐ明朝" w:hAnsi="ＭＳ Ｐ明朝" w:hint="eastAsia"/>
          <w:sz w:val="22"/>
          <w:szCs w:val="22"/>
        </w:rPr>
        <w:t>月</w:t>
      </w:r>
      <w:r w:rsidRPr="001105C8">
        <w:rPr>
          <w:rFonts w:eastAsia="ＭＳ Ｐ明朝" w:hint="eastAsia"/>
          <w:sz w:val="22"/>
          <w:szCs w:val="22"/>
        </w:rPr>
        <w:t>30</w:t>
      </w:r>
      <w:r w:rsidR="00623263" w:rsidRPr="00B92975">
        <w:rPr>
          <w:rFonts w:ascii="ＭＳ Ｐ明朝" w:eastAsia="ＭＳ Ｐ明朝" w:hAnsi="ＭＳ Ｐ明朝" w:hint="eastAsia"/>
          <w:sz w:val="22"/>
          <w:szCs w:val="22"/>
        </w:rPr>
        <w:t>日ジュネーブで作成された政府調達に関する協定を改正する議定書その他の国際約束</w:t>
      </w:r>
      <w:r w:rsidR="00F34A77" w:rsidRPr="00B92975">
        <w:rPr>
          <w:rFonts w:ascii="ＭＳ Ｐ明朝" w:eastAsia="ＭＳ Ｐ明朝" w:hAnsi="ＭＳ Ｐ明朝" w:hint="eastAsia"/>
          <w:sz w:val="22"/>
          <w:szCs w:val="22"/>
        </w:rPr>
        <w:t>（以下「協定</w:t>
      </w:r>
      <w:r w:rsidR="00623263"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」という。）の規定に反する形で調達を行われたと判断する場合には、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に対し、</w:t>
      </w:r>
      <w:r w:rsidR="00623263" w:rsidRPr="00B92975">
        <w:rPr>
          <w:rFonts w:ascii="ＭＳ Ｐ明朝" w:eastAsia="ＭＳ Ｐ明朝" w:hAnsi="ＭＳ Ｐ明朝" w:hint="eastAsia"/>
          <w:sz w:val="22"/>
          <w:szCs w:val="22"/>
        </w:rPr>
        <w:t>書面により</w:t>
      </w:r>
      <w:r w:rsidR="00F34A77" w:rsidRPr="00B92975">
        <w:rPr>
          <w:rFonts w:ascii="ＭＳ Ｐ明朝" w:eastAsia="ＭＳ Ｐ明朝" w:hAnsi="ＭＳ Ｐ明朝" w:hint="eastAsia"/>
          <w:sz w:val="22"/>
          <w:szCs w:val="22"/>
        </w:rPr>
        <w:t>苦情を申し立てることができる。</w:t>
      </w:r>
    </w:p>
    <w:p w:rsidR="00F34A77" w:rsidRPr="00B92975" w:rsidRDefault="00F34A77" w:rsidP="00E41E2B">
      <w:pPr>
        <w:ind w:leftChars="200" w:left="453" w:firstLineChars="100" w:firstLine="237"/>
        <w:rPr>
          <w:rFonts w:ascii="ＭＳ Ｐ明朝" w:eastAsia="ＭＳ Ｐ明朝" w:hAnsi="ＭＳ Ｐ明朝"/>
          <w:sz w:val="22"/>
          <w:szCs w:val="22"/>
        </w:rPr>
      </w:pPr>
      <w:r w:rsidRPr="00B92975">
        <w:rPr>
          <w:rFonts w:ascii="ＭＳ Ｐ明朝" w:eastAsia="ＭＳ Ｐ明朝" w:hAnsi="ＭＳ Ｐ明朝" w:hint="eastAsia"/>
          <w:sz w:val="22"/>
          <w:szCs w:val="22"/>
        </w:rPr>
        <w:t>供給者が協定</w:t>
      </w:r>
      <w:r w:rsidR="00623263" w:rsidRPr="00B92975">
        <w:rPr>
          <w:rFonts w:ascii="ＭＳ Ｐ明朝" w:eastAsia="ＭＳ Ｐ明朝" w:hAnsi="ＭＳ Ｐ明朝" w:hint="eastAsia"/>
          <w:sz w:val="22"/>
          <w:szCs w:val="22"/>
        </w:rPr>
        <w:t>等</w:t>
      </w:r>
      <w:r w:rsidRPr="00B92975">
        <w:rPr>
          <w:rFonts w:ascii="ＭＳ Ｐ明朝" w:eastAsia="ＭＳ Ｐ明朝" w:hAnsi="ＭＳ Ｐ明朝" w:hint="eastAsia"/>
          <w:sz w:val="22"/>
          <w:szCs w:val="22"/>
        </w:rPr>
        <w:t>の違反があると考える場合には、まず当該調達を行った機関との間で協議を行い、解決を求めることが奨励される。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供給者が協定</w:t>
      </w:r>
      <w:r w:rsidR="00623263"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の違反があると考え、調達機関に対し協議を行いたい旨申し出た場合にあっては、当該調達機関は、当該供給者と速やかに協議を行い、苦情を解決するよう努めなければならない。</w:t>
      </w:r>
    </w:p>
    <w:p w:rsidR="00F34A77" w:rsidRPr="00B92975" w:rsidRDefault="00F34A77" w:rsidP="001105C8">
      <w:pPr>
        <w:pStyle w:val="2"/>
      </w:pPr>
      <w:r w:rsidRPr="00B92975">
        <w:rPr>
          <w:rFonts w:hint="eastAsia"/>
        </w:rPr>
        <w:t>第</w:t>
      </w:r>
      <w:r w:rsidR="001105C8" w:rsidRPr="001105C8">
        <w:rPr>
          <w:rFonts w:ascii="Century" w:hAnsi="Century" w:hint="eastAsia"/>
        </w:rPr>
        <w:t>3</w:t>
      </w:r>
      <w:r w:rsidRPr="00B92975">
        <w:rPr>
          <w:rFonts w:hint="eastAsia"/>
        </w:rPr>
        <w:t xml:space="preserve">　期間</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本処理手続において、日数の計算は、特に規定のない限り暦日による。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本処理手続において、作業日とは、千葉県の休日に関する条例（平成元年千葉県条例第</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号）第</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条に規定する休日（以下、「県の休日」という。）でない日をいう。</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本処理手続において、期間の初日は算入しない。</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本処理手続において、期間の末日が県の休日に当たるときは、期間はその翌日に満了する。</w:t>
      </w:r>
    </w:p>
    <w:p w:rsidR="00F34A77" w:rsidRPr="00B92975" w:rsidRDefault="00F34A77" w:rsidP="001105C8">
      <w:pPr>
        <w:pStyle w:val="2"/>
      </w:pPr>
      <w:r w:rsidRPr="00B92975">
        <w:rPr>
          <w:rFonts w:hint="eastAsia"/>
        </w:rPr>
        <w:t>第</w:t>
      </w:r>
      <w:r w:rsidR="001105C8" w:rsidRPr="001105C8">
        <w:rPr>
          <w:rFonts w:ascii="Century" w:hAnsi="Century" w:hint="eastAsia"/>
        </w:rPr>
        <w:t>4</w:t>
      </w:r>
      <w:r w:rsidRPr="00B92975">
        <w:rPr>
          <w:rFonts w:hint="eastAsia"/>
        </w:rPr>
        <w:t xml:space="preserve">　参加者</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苦情の申立てがあった場合、当該苦情に係る調達に利害関係を持つすべての供給者は、苦情処理手続に参加することができる。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苦情の申立てがあった場合、当該苦情に係る調達を行った機関（以下「関係調達機関」という。）は、苦情処理手続に参加しなければならない。</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lastRenderedPageBreak/>
        <w:t>3</w:t>
      </w:r>
      <w:r w:rsidR="00F34A77" w:rsidRPr="00B92975">
        <w:rPr>
          <w:rFonts w:ascii="ＭＳ Ｐ明朝" w:eastAsia="ＭＳ Ｐ明朝" w:hAnsi="ＭＳ Ｐ明朝" w:hint="eastAsia"/>
          <w:sz w:val="22"/>
          <w:szCs w:val="22"/>
        </w:rPr>
        <w:t xml:space="preserve">　苦情の申立てがあった場合、当該苦情に係る調達に利害関係を持つ供給者であって当該苦情処理手続に参加を希望するものは、第</w:t>
      </w:r>
      <w:r w:rsidRPr="001105C8">
        <w:rPr>
          <w:rFonts w:eastAsia="ＭＳ Ｐ明朝" w:hint="eastAsia"/>
          <w:sz w:val="22"/>
          <w:szCs w:val="22"/>
        </w:rPr>
        <w:t>5</w:t>
      </w:r>
      <w:r w:rsidR="00F34A77" w:rsidRPr="00B92975">
        <w:rPr>
          <w:rFonts w:ascii="ＭＳ Ｐ明朝" w:eastAsia="ＭＳ Ｐ明朝" w:hAnsi="ＭＳ Ｐ明朝" w:hint="eastAsia"/>
          <w:sz w:val="22"/>
          <w:szCs w:val="22"/>
        </w:rPr>
        <w:t>の</w:t>
      </w:r>
      <w:r w:rsidRPr="001105C8">
        <w:rPr>
          <w:rFonts w:eastAsia="ＭＳ Ｐ明朝" w:hint="eastAsia"/>
          <w:sz w:val="22"/>
          <w:szCs w:val="22"/>
        </w:rPr>
        <w:t>6</w:t>
      </w:r>
      <w:r w:rsidR="00F34A77" w:rsidRPr="00B92975">
        <w:rPr>
          <w:rFonts w:ascii="ＭＳ Ｐ明朝" w:eastAsia="ＭＳ Ｐ明朝" w:hAnsi="ＭＳ Ｐ明朝" w:hint="eastAsia"/>
          <w:sz w:val="22"/>
          <w:szCs w:val="22"/>
        </w:rPr>
        <w:t>に定める公示後</w:t>
      </w:r>
      <w:r w:rsidRPr="001105C8">
        <w:rPr>
          <w:rFonts w:eastAsia="ＭＳ Ｐ明朝" w:hint="eastAsia"/>
          <w:sz w:val="22"/>
          <w:szCs w:val="22"/>
        </w:rPr>
        <w:t>5</w:t>
      </w:r>
      <w:r w:rsidR="00F34A77" w:rsidRPr="00B92975">
        <w:rPr>
          <w:rFonts w:ascii="ＭＳ Ｐ明朝" w:eastAsia="ＭＳ Ｐ明朝" w:hAnsi="ＭＳ Ｐ明朝" w:hint="eastAsia"/>
          <w:sz w:val="22"/>
          <w:szCs w:val="22"/>
        </w:rPr>
        <w:t>日以内に参加の意思を</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に通知しなければならず、当該供給者であって通知を行った者（以下「参加者」という。）は、本処理手続の適用を受ける。</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w:t>
      </w:r>
      <w:r w:rsidRPr="001105C8">
        <w:rPr>
          <w:rFonts w:eastAsia="ＭＳ Ｐ明朝" w:hint="eastAsia"/>
          <w:sz w:val="22"/>
          <w:szCs w:val="22"/>
        </w:rPr>
        <w:t>3</w:t>
      </w:r>
      <w:r w:rsidR="00F34A77" w:rsidRPr="00B92975">
        <w:rPr>
          <w:rFonts w:ascii="ＭＳ Ｐ明朝" w:eastAsia="ＭＳ Ｐ明朝" w:hAnsi="ＭＳ Ｐ明朝" w:hint="eastAsia"/>
          <w:sz w:val="22"/>
          <w:szCs w:val="22"/>
        </w:rPr>
        <w:t>の規定による参加の通知は、いつでも取り下げることができる。</w:t>
      </w:r>
    </w:p>
    <w:p w:rsidR="00F34A77" w:rsidRPr="00B92975" w:rsidRDefault="00F34A77" w:rsidP="001105C8">
      <w:pPr>
        <w:pStyle w:val="2"/>
      </w:pPr>
      <w:r w:rsidRPr="00B92975">
        <w:rPr>
          <w:rFonts w:hint="eastAsia"/>
        </w:rPr>
        <w:t>第</w:t>
      </w:r>
      <w:r w:rsidR="001105C8" w:rsidRPr="001105C8">
        <w:rPr>
          <w:rFonts w:ascii="Century" w:hAnsi="Century" w:hint="eastAsia"/>
        </w:rPr>
        <w:t>5</w:t>
      </w:r>
      <w:r w:rsidRPr="00B92975">
        <w:rPr>
          <w:rFonts w:hint="eastAsia"/>
        </w:rPr>
        <w:t xml:space="preserve">　苦情の検討の手続</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供給者は、調達手続のいずれの段階であっても、協定</w:t>
      </w:r>
      <w:r w:rsidR="00D5202C"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のいずれかの規定に反する形で調達が行われたと判断する場合には、苦情の原因となった事実を知り、又は合理的に知り得たときから</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日以内に、</w:t>
      </w:r>
      <w:r w:rsidR="00DA1C01" w:rsidRPr="00B92975">
        <w:rPr>
          <w:rFonts w:ascii="ＭＳ Ｐ明朝" w:eastAsia="ＭＳ Ｐ明朝" w:hAnsi="ＭＳ Ｐ明朝" w:hint="eastAsia"/>
          <w:sz w:val="22"/>
          <w:szCs w:val="22"/>
        </w:rPr>
        <w:t>書面により</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へ苦情を申し立てることができる。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は、苦情の申立てのあった後直ちに、その写しを関係調達機関に送付する。</w:t>
      </w:r>
    </w:p>
    <w:p w:rsidR="00DA1C01"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DA1C01" w:rsidRPr="00B92975">
        <w:rPr>
          <w:rFonts w:ascii="ＭＳ Ｐ明朝" w:eastAsia="ＭＳ Ｐ明朝" w:hAnsi="ＭＳ Ｐ明朝" w:hint="eastAsia"/>
          <w:sz w:val="22"/>
          <w:szCs w:val="22"/>
        </w:rPr>
        <w:t xml:space="preserve">　</w:t>
      </w:r>
      <w:r w:rsidR="00FC2BDB" w:rsidRPr="00B92975">
        <w:rPr>
          <w:rFonts w:ascii="ＭＳ Ｐ明朝" w:eastAsia="ＭＳ Ｐ明朝" w:hAnsi="ＭＳ Ｐ明朝" w:hint="eastAsia"/>
          <w:sz w:val="22"/>
          <w:szCs w:val="22"/>
        </w:rPr>
        <w:t>審議会は、苦情申立ての書類に不備があると認めるときは、当該苦情を申し立てた者に対し、その補正を求めることができる。この場合において、不備が軽微なものであるときは、会長は職権で補正することができ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は、原則として、申立て後</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作業日以内に苦情について検討し、次の各号に該当する場合には、書面により理由を付して却下することができる。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遅れて申立てが行われた場合</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協定</w:t>
      </w:r>
      <w:r w:rsidR="00FC2BDB"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と無関係な場合</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軽微な、又は無意味な場合</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供給者からの申立てでない場合</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その他</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による検討が適当でない場合</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関係調達機関は、申し立てられた苦情が却下されるべきと判断する場合には、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に対し、書面により理由を付して却下すべき旨申し出ることができる。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は、苦情の申立てが遅れて行われても、正当な理由があると認める場合には当該申立てを受理することができる。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6</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は、苦情が正当に申し立てられたと認め、申立てを受理した場合には当該苦情を申し立てた者（以下「苦情申立人」という。）及び関係調達機関に対しその旨を直ちに文書で通知するとともに、</w:t>
      </w:r>
      <w:r w:rsidR="000D3E7D" w:rsidRPr="00B92975">
        <w:rPr>
          <w:rFonts w:ascii="ＭＳ Ｐ明朝" w:eastAsia="ＭＳ Ｐ明朝" w:hAnsi="ＭＳ Ｐ明朝" w:hint="eastAsia"/>
          <w:sz w:val="22"/>
          <w:szCs w:val="22"/>
        </w:rPr>
        <w:t>会</w:t>
      </w:r>
      <w:r w:rsidR="00F34A77" w:rsidRPr="00B92975">
        <w:rPr>
          <w:rFonts w:ascii="ＭＳ Ｐ明朝" w:eastAsia="ＭＳ Ｐ明朝" w:hAnsi="ＭＳ Ｐ明朝" w:hint="eastAsia"/>
          <w:sz w:val="22"/>
          <w:szCs w:val="22"/>
        </w:rPr>
        <w:t>長の定めるところにより公示を行う。</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7</w:t>
      </w:r>
      <w:r w:rsidR="00F34A77" w:rsidRPr="00B92975">
        <w:rPr>
          <w:rFonts w:ascii="ＭＳ Ｐ明朝" w:eastAsia="ＭＳ Ｐ明朝" w:hAnsi="ＭＳ Ｐ明朝" w:hint="eastAsia"/>
          <w:sz w:val="22"/>
          <w:szCs w:val="22"/>
        </w:rPr>
        <w:t xml:space="preserve">　契約締結又は契約執行の停止</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は、原則として、契約締結に至る前の段階での苦情申立てについては、関係調達機関に対し苦情処理に係る期間内は契約を締結すべきでない旨の要請を、申立て後</w:t>
      </w:r>
      <w:r w:rsidRPr="001105C8">
        <w:rPr>
          <w:rFonts w:eastAsia="ＭＳ Ｐ明朝" w:hint="eastAsia"/>
          <w:sz w:val="22"/>
          <w:szCs w:val="22"/>
        </w:rPr>
        <w:t>12</w:t>
      </w:r>
      <w:r w:rsidR="00FC2BDB" w:rsidRPr="00B92975">
        <w:rPr>
          <w:rFonts w:ascii="ＭＳ Ｐ明朝" w:eastAsia="ＭＳ Ｐ明朝" w:hAnsi="ＭＳ Ｐ明朝" w:hint="eastAsia"/>
          <w:sz w:val="22"/>
          <w:szCs w:val="22"/>
        </w:rPr>
        <w:t>作業</w:t>
      </w:r>
      <w:r w:rsidR="00F34A77" w:rsidRPr="00B92975">
        <w:rPr>
          <w:rFonts w:ascii="ＭＳ Ｐ明朝" w:eastAsia="ＭＳ Ｐ明朝" w:hAnsi="ＭＳ Ｐ明朝" w:hint="eastAsia"/>
          <w:sz w:val="22"/>
          <w:szCs w:val="22"/>
        </w:rPr>
        <w:t>日以内に速やかに文書で行う。</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は、原則として、契約締結後</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日以内に行われた苦情申立てについては、関係調達機関に対し苦情処理に係る期間内は契約執行を停止すべきである旨の要請を速やかに文書で行う。</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は、緊急かつやむを得ない状況にあるため、</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又は</w:t>
      </w: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に定める要請を関係調達機関に対して行わないと決定した場合には、その旨を理由とともに直ちに苦情申立</w:t>
      </w:r>
      <w:r w:rsidR="00F34A77" w:rsidRPr="00B92975">
        <w:rPr>
          <w:rFonts w:ascii="ＭＳ Ｐ明朝" w:eastAsia="ＭＳ Ｐ明朝" w:hAnsi="ＭＳ Ｐ明朝" w:hint="eastAsia"/>
          <w:sz w:val="22"/>
          <w:szCs w:val="22"/>
        </w:rPr>
        <w:lastRenderedPageBreak/>
        <w:t>人に文書で通知する。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w:t>
      </w:r>
      <w:r w:rsidR="00C63887" w:rsidRPr="00B92975">
        <w:rPr>
          <w:rFonts w:ascii="ＭＳ Ｐ明朝" w:eastAsia="ＭＳ Ｐ明朝" w:hAnsi="ＭＳ Ｐ明朝" w:hint="eastAsia"/>
          <w:sz w:val="22"/>
          <w:szCs w:val="22"/>
        </w:rPr>
        <w:t>関係</w:t>
      </w:r>
      <w:r w:rsidR="00F34A77" w:rsidRPr="00B92975">
        <w:rPr>
          <w:rFonts w:ascii="ＭＳ Ｐ明朝" w:eastAsia="ＭＳ Ｐ明朝" w:hAnsi="ＭＳ Ｐ明朝" w:hint="eastAsia"/>
          <w:sz w:val="22"/>
          <w:szCs w:val="22"/>
        </w:rPr>
        <w:t>調達機関は、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から</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又は</w:t>
      </w: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に定める要請を受けた場合には、速やかにこれに従う。</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w:t>
      </w:r>
      <w:r w:rsidRPr="001105C8">
        <w:rPr>
          <w:rFonts w:eastAsia="ＭＳ Ｐ明朝" w:hint="eastAsia"/>
          <w:sz w:val="22"/>
          <w:szCs w:val="22"/>
        </w:rPr>
        <w:t>(4)</w:t>
      </w:r>
      <w:r w:rsidR="00F34A77" w:rsidRPr="00B92975">
        <w:rPr>
          <w:rFonts w:ascii="ＭＳ Ｐ明朝" w:eastAsia="ＭＳ Ｐ明朝" w:hAnsi="ＭＳ Ｐ明朝" w:hint="eastAsia"/>
          <w:sz w:val="22"/>
          <w:szCs w:val="22"/>
        </w:rPr>
        <w:t>の場合において、</w:t>
      </w:r>
      <w:r w:rsidR="00C63887" w:rsidRPr="00B92975">
        <w:rPr>
          <w:rFonts w:ascii="ＭＳ Ｐ明朝" w:eastAsia="ＭＳ Ｐ明朝" w:hAnsi="ＭＳ Ｐ明朝" w:hint="eastAsia"/>
          <w:sz w:val="22"/>
          <w:szCs w:val="22"/>
        </w:rPr>
        <w:t>関係調</w:t>
      </w:r>
      <w:r w:rsidR="0068529A" w:rsidRPr="00B92975">
        <w:rPr>
          <w:rFonts w:ascii="ＭＳ Ｐ明朝" w:eastAsia="ＭＳ Ｐ明朝" w:hAnsi="ＭＳ Ｐ明朝" w:hint="eastAsia"/>
          <w:sz w:val="22"/>
          <w:szCs w:val="22"/>
        </w:rPr>
        <w:t>達機関の長が緊急かつやむを得ない状況にあるため、機関として審議会</w:t>
      </w:r>
      <w:r w:rsidR="00C63887" w:rsidRPr="00B92975">
        <w:rPr>
          <w:rFonts w:ascii="ＭＳ Ｐ明朝" w:eastAsia="ＭＳ Ｐ明朝" w:hAnsi="ＭＳ Ｐ明朝" w:hint="eastAsia"/>
          <w:sz w:val="22"/>
          <w:szCs w:val="22"/>
        </w:rPr>
        <w:t>の要請に従うことができないと判断する場合には、その旨を理由とともに直ちに審議会に文書をもって通知しなければならない。</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w:t>
      </w:r>
      <w:r w:rsidR="00C63887" w:rsidRPr="00B92975">
        <w:rPr>
          <w:rFonts w:ascii="ＭＳ Ｐ明朝" w:eastAsia="ＭＳ Ｐ明朝" w:hAnsi="ＭＳ Ｐ明朝" w:hint="eastAsia"/>
          <w:sz w:val="22"/>
          <w:szCs w:val="22"/>
        </w:rPr>
        <w:t>当該通知のあった後</w:t>
      </w:r>
      <w:r w:rsidR="00F34A77" w:rsidRPr="00B92975">
        <w:rPr>
          <w:rFonts w:ascii="ＭＳ Ｐ明朝" w:eastAsia="ＭＳ Ｐ明朝" w:hAnsi="ＭＳ Ｐ明朝" w:hint="eastAsia"/>
          <w:sz w:val="22"/>
          <w:szCs w:val="22"/>
        </w:rPr>
        <w:t>直ちに当該文書の写しを苦情申立人に送付する。</w:t>
      </w:r>
    </w:p>
    <w:p w:rsidR="00C6388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(6)</w:t>
      </w:r>
      <w:r w:rsidR="00C63887" w:rsidRPr="00B92975">
        <w:rPr>
          <w:rFonts w:ascii="ＭＳ Ｐ明朝" w:eastAsia="ＭＳ Ｐ明朝" w:hAnsi="ＭＳ Ｐ明朝" w:hint="eastAsia"/>
          <w:sz w:val="22"/>
          <w:szCs w:val="22"/>
        </w:rPr>
        <w:t xml:space="preserve">　</w:t>
      </w:r>
      <w:r w:rsidRPr="001105C8">
        <w:rPr>
          <w:rFonts w:eastAsia="ＭＳ Ｐ明朝" w:hint="eastAsia"/>
          <w:sz w:val="22"/>
          <w:szCs w:val="22"/>
        </w:rPr>
        <w:t>(5)</w:t>
      </w:r>
      <w:r w:rsidR="00C63887" w:rsidRPr="00B92975">
        <w:rPr>
          <w:rFonts w:ascii="ＭＳ Ｐ明朝" w:eastAsia="ＭＳ Ｐ明朝" w:hAnsi="ＭＳ Ｐ明朝" w:hint="eastAsia"/>
          <w:sz w:val="22"/>
          <w:szCs w:val="22"/>
        </w:rPr>
        <w:t>の通知があった場合には、審議会は、当該理由が認めるに足りるものかどうかを判断し、その結果を直ちに苦情申立人及び関係調達機関に文書をもって通知しなければならない。</w:t>
      </w:r>
    </w:p>
    <w:p w:rsidR="00E2252A" w:rsidRPr="00B92975" w:rsidRDefault="00E2252A" w:rsidP="00E41E2B">
      <w:pPr>
        <w:ind w:firstLineChars="100" w:firstLine="237"/>
        <w:rPr>
          <w:rFonts w:ascii="ＭＳ Ｐ明朝" w:eastAsia="ＭＳ Ｐ明朝" w:hAnsi="ＭＳ Ｐ明朝"/>
          <w:sz w:val="22"/>
          <w:szCs w:val="22"/>
        </w:rPr>
      </w:pP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8</w:t>
      </w:r>
      <w:r w:rsidR="00F34A77" w:rsidRPr="00B92975">
        <w:rPr>
          <w:rFonts w:ascii="ＭＳ Ｐ明朝" w:eastAsia="ＭＳ Ｐ明朝" w:hAnsi="ＭＳ Ｐ明朝" w:hint="eastAsia"/>
          <w:sz w:val="22"/>
          <w:szCs w:val="22"/>
        </w:rPr>
        <w:t xml:space="preserve">　検討</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は、苦情申立人及び関係調達機関に対し説明、主張、文書の提出等を求め、これに基づき苦情についての検討を行う。</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関係調達機関は、公共の利益を害し、又は公務の遂行に著しい支障を生じる恐れのある場合を除き、説明、主張、文書の提示等を拒むことができない。</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は、説明、主張、文書の提</w:t>
      </w:r>
      <w:r w:rsidR="00C63887" w:rsidRPr="00B92975">
        <w:rPr>
          <w:rFonts w:ascii="ＭＳ Ｐ明朝" w:eastAsia="ＭＳ Ｐ明朝" w:hAnsi="ＭＳ Ｐ明朝" w:hint="eastAsia"/>
          <w:sz w:val="22"/>
          <w:szCs w:val="22"/>
        </w:rPr>
        <w:t>出</w:t>
      </w:r>
      <w:r w:rsidR="00F34A77" w:rsidRPr="00B92975">
        <w:rPr>
          <w:rFonts w:ascii="ＭＳ Ｐ明朝" w:eastAsia="ＭＳ Ｐ明朝" w:hAnsi="ＭＳ Ｐ明朝" w:hint="eastAsia"/>
          <w:sz w:val="22"/>
          <w:szCs w:val="22"/>
        </w:rPr>
        <w:t>等が、公共の利益を害し、又は公務の遂行に著しい支障を生じる恐れのある場合に該当するかどうかの判断をするため必要があると認めるときは、関係調達機関に説明、主張、文書の提示等をさせることができる。この場合においては、何人も、その説明、主張、文書等の開示を求めることができない。</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は、受理した苦情に係る調達に関して裁判所に対し訴えが提起された場合であっても、当該訴えにかかわらず、本処理手続の定めるところにより苦情についての検討を行う。</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苦情申立人、参加者及び関係調達機関は、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が検討の結果を取りまとめる前に、</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に出席し、意見を述べることができる。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(6)</w:t>
      </w:r>
      <w:r w:rsidR="00F34A77" w:rsidRPr="00B92975">
        <w:rPr>
          <w:rFonts w:ascii="ＭＳ Ｐ明朝" w:eastAsia="ＭＳ Ｐ明朝" w:hAnsi="ＭＳ Ｐ明朝" w:hint="eastAsia"/>
          <w:sz w:val="22"/>
          <w:szCs w:val="22"/>
        </w:rPr>
        <w:t xml:space="preserve"> 苦情申立人、参加者及び関係調達機関は、弁護士又は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の承認を得た者を代理人とすることができる。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(7)</w:t>
      </w:r>
      <w:r w:rsidR="00F34A77" w:rsidRPr="00B92975">
        <w:rPr>
          <w:rFonts w:ascii="ＭＳ Ｐ明朝" w:eastAsia="ＭＳ Ｐ明朝" w:hAnsi="ＭＳ Ｐ明朝" w:hint="eastAsia"/>
          <w:sz w:val="22"/>
          <w:szCs w:val="22"/>
        </w:rPr>
        <w:t xml:space="preserve"> </w:t>
      </w:r>
      <w:r w:rsidRPr="001105C8">
        <w:rPr>
          <w:rFonts w:eastAsia="ＭＳ Ｐ明朝" w:hint="eastAsia"/>
          <w:sz w:val="22"/>
          <w:szCs w:val="22"/>
        </w:rPr>
        <w:t>(6)</w:t>
      </w:r>
      <w:r w:rsidR="00F34A77" w:rsidRPr="00B92975">
        <w:rPr>
          <w:rFonts w:ascii="ＭＳ Ｐ明朝" w:eastAsia="ＭＳ Ｐ明朝" w:hAnsi="ＭＳ Ｐ明朝" w:hint="eastAsia"/>
          <w:sz w:val="22"/>
          <w:szCs w:val="22"/>
        </w:rPr>
        <w:t xml:space="preserve"> の承認は、いつでも取り消すことができる。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(8)</w:t>
      </w:r>
      <w:r w:rsidR="00F34A77" w:rsidRPr="00B92975">
        <w:rPr>
          <w:rFonts w:ascii="ＭＳ Ｐ明朝" w:eastAsia="ＭＳ Ｐ明朝" w:hAnsi="ＭＳ Ｐ明朝" w:hint="eastAsia"/>
          <w:sz w:val="22"/>
          <w:szCs w:val="22"/>
        </w:rPr>
        <w:t xml:space="preserve"> 代理人の権限は、書面をもって証明しなければならない。</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(9)</w:t>
      </w:r>
      <w:r w:rsidR="00F34A77" w:rsidRPr="00B92975">
        <w:rPr>
          <w:rFonts w:ascii="ＭＳ Ｐ明朝" w:eastAsia="ＭＳ Ｐ明朝" w:hAnsi="ＭＳ Ｐ明朝" w:hint="eastAsia"/>
          <w:sz w:val="22"/>
          <w:szCs w:val="22"/>
        </w:rPr>
        <w:t xml:space="preserve"> 代理人が二人以上あるときは、各人が本人を代理する。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(10)</w:t>
      </w:r>
      <w:r w:rsidR="00F34A77" w:rsidRPr="00B92975">
        <w:rPr>
          <w:rFonts w:ascii="ＭＳ Ｐ明朝" w:eastAsia="ＭＳ Ｐ明朝" w:hAnsi="ＭＳ Ｐ明朝" w:hint="eastAsia"/>
          <w:sz w:val="22"/>
          <w:szCs w:val="22"/>
        </w:rPr>
        <w:t xml:space="preserve"> 苦情申立人、参加者、関係調達機関及び代理人は、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の承認を得て、補佐人とともに出席することができる。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(11)</w:t>
      </w:r>
      <w:r w:rsidR="00F34A77" w:rsidRPr="00B92975">
        <w:rPr>
          <w:rFonts w:ascii="ＭＳ Ｐ明朝" w:eastAsia="ＭＳ Ｐ明朝" w:hAnsi="ＭＳ Ｐ明朝" w:hint="eastAsia"/>
          <w:sz w:val="22"/>
          <w:szCs w:val="22"/>
        </w:rPr>
        <w:t xml:space="preserve"> </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の承認は、いつでも取り消すことができる。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(12)</w:t>
      </w:r>
      <w:r w:rsidR="00F34A77" w:rsidRPr="00B92975">
        <w:rPr>
          <w:rFonts w:ascii="ＭＳ Ｐ明朝" w:eastAsia="ＭＳ Ｐ明朝" w:hAnsi="ＭＳ Ｐ明朝" w:hint="eastAsia"/>
          <w:sz w:val="22"/>
          <w:szCs w:val="22"/>
        </w:rPr>
        <w:t xml:space="preserve"> 苦情申立人、参加者及び関係調達機関は、当該苦情の申立てに関して開催される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における互いの陳述を傍聴することができる。ただし、</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が傍聴が適当ではないと判断する場合は、この限りでない。</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lastRenderedPageBreak/>
        <w:t>(13)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は、苦情申立人、参加者若しくは関係調達機関の求めにより、又は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の判断により、証人を出席させることができる。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(14)</w:t>
      </w:r>
      <w:r w:rsidR="00F34A77" w:rsidRPr="00B92975">
        <w:rPr>
          <w:rFonts w:ascii="ＭＳ Ｐ明朝" w:eastAsia="ＭＳ Ｐ明朝" w:hAnsi="ＭＳ Ｐ明朝" w:hint="eastAsia"/>
          <w:sz w:val="22"/>
          <w:szCs w:val="22"/>
        </w:rPr>
        <w:t xml:space="preserve"> 苦情申立人、参加者及び関係調達機関は、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における自らの行う意見</w:t>
      </w:r>
      <w:r w:rsidR="00F34A77" w:rsidRPr="00B92975">
        <w:rPr>
          <w:rFonts w:ascii="ＭＳ Ｐ明朝" w:eastAsia="ＭＳ Ｐ明朝" w:hAnsi="ＭＳ Ｐ明朝" w:hint="eastAsia"/>
          <w:strike/>
          <w:sz w:val="22"/>
          <w:szCs w:val="22"/>
        </w:rPr>
        <w:t>又</w:t>
      </w:r>
      <w:r w:rsidR="00FA0B6C" w:rsidRPr="00B92975">
        <w:rPr>
          <w:rFonts w:ascii="ＭＳ Ｐ明朝" w:eastAsia="ＭＳ Ｐ明朝" w:hAnsi="ＭＳ Ｐ明朝" w:hint="eastAsia"/>
          <w:sz w:val="22"/>
          <w:szCs w:val="22"/>
        </w:rPr>
        <w:t>若しく</w:t>
      </w:r>
      <w:r w:rsidR="00F34A77" w:rsidRPr="00B92975">
        <w:rPr>
          <w:rFonts w:ascii="ＭＳ Ｐ明朝" w:eastAsia="ＭＳ Ｐ明朝" w:hAnsi="ＭＳ Ｐ明朝" w:hint="eastAsia"/>
          <w:sz w:val="22"/>
          <w:szCs w:val="22"/>
        </w:rPr>
        <w:t>は報告の陳述を公開</w:t>
      </w:r>
      <w:r w:rsidR="00FA0B6C" w:rsidRPr="00B92975">
        <w:rPr>
          <w:rFonts w:ascii="ＭＳ Ｐ明朝" w:eastAsia="ＭＳ Ｐ明朝" w:hAnsi="ＭＳ Ｐ明朝" w:hint="eastAsia"/>
          <w:sz w:val="22"/>
          <w:szCs w:val="22"/>
        </w:rPr>
        <w:t>で行うこと又は証人の出席を</w:t>
      </w:r>
      <w:r w:rsidR="00F34A77" w:rsidRPr="00B92975">
        <w:rPr>
          <w:rFonts w:ascii="ＭＳ Ｐ明朝" w:eastAsia="ＭＳ Ｐ明朝" w:hAnsi="ＭＳ Ｐ明朝" w:hint="eastAsia"/>
          <w:sz w:val="22"/>
          <w:szCs w:val="22"/>
        </w:rPr>
        <w:t>求めることができる。</w:t>
      </w:r>
      <w:r w:rsidR="00FA0B6C" w:rsidRPr="00B92975">
        <w:rPr>
          <w:rFonts w:ascii="ＭＳ Ｐ明朝" w:eastAsia="ＭＳ Ｐ明朝" w:hAnsi="ＭＳ Ｐ明朝" w:hint="eastAsia"/>
          <w:sz w:val="22"/>
          <w:szCs w:val="22"/>
        </w:rPr>
        <w:t>この場合において、審議会は、原則として、その求めに応ずるものとする。ただし、意見若しくは報告の陳述又は証人の出席は、苦情申立人、参加者、関係調達機関その他の調達に利害関係を持つ者の営業上の秘密、製造過程、知的財産その他当該者に関する商業上の秘密情報の保護に配慮されたものでなければならない。</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(15)</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は、苦情申立人若しくは関係調達機関の要請により、又は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自らの発意により、苦情の内容について公聴会を開くことができる。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(16)</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は、必要に応じ、検討の対象となる調達に関し識見を持つ技術者等から意見を聴くことができる。この場合において、当該技術者等は、当該調達に関して実質的な利害関係を持つ者であってはならない。</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9</w:t>
      </w:r>
      <w:r w:rsidR="00F34A77" w:rsidRPr="00B92975">
        <w:rPr>
          <w:rFonts w:ascii="ＭＳ Ｐ明朝" w:eastAsia="ＭＳ Ｐ明朝" w:hAnsi="ＭＳ Ｐ明朝" w:hint="eastAsia"/>
          <w:sz w:val="22"/>
          <w:szCs w:val="22"/>
        </w:rPr>
        <w:t xml:space="preserve">　</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による苦情申立てはいつでも取り下げることができる。</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10</w:t>
      </w:r>
      <w:r w:rsidR="00F34A77" w:rsidRPr="00B92975">
        <w:rPr>
          <w:rFonts w:ascii="ＭＳ Ｐ明朝" w:eastAsia="ＭＳ Ｐ明朝" w:hAnsi="ＭＳ Ｐ明朝" w:hint="eastAsia"/>
          <w:sz w:val="22"/>
          <w:szCs w:val="22"/>
        </w:rPr>
        <w:t xml:space="preserve">　関係調達機関の報告書</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関係調達機関は、申し立てられた苦情が</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に受理された場合、当該苦情の写しが当該関係調達機関に送付された後</w:t>
      </w:r>
      <w:r w:rsidRPr="001105C8">
        <w:rPr>
          <w:rFonts w:eastAsia="ＭＳ Ｐ明朝" w:hint="eastAsia"/>
          <w:sz w:val="22"/>
          <w:szCs w:val="22"/>
        </w:rPr>
        <w:t>14</w:t>
      </w:r>
      <w:r w:rsidR="00F34A77" w:rsidRPr="00B92975">
        <w:rPr>
          <w:rFonts w:ascii="ＭＳ Ｐ明朝" w:eastAsia="ＭＳ Ｐ明朝" w:hAnsi="ＭＳ Ｐ明朝" w:hint="eastAsia"/>
          <w:sz w:val="22"/>
          <w:szCs w:val="22"/>
        </w:rPr>
        <w:t>日以内に、</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に対し以下の事項を含む苦情に係る調達に関する報告書を提出しなければならない。</w:t>
      </w:r>
    </w:p>
    <w:p w:rsidR="00F34A77" w:rsidRPr="00B92975" w:rsidRDefault="00F34A77" w:rsidP="00E41E2B">
      <w:pPr>
        <w:ind w:firstLineChars="300" w:firstLine="710"/>
        <w:rPr>
          <w:rFonts w:ascii="ＭＳ Ｐ明朝" w:eastAsia="ＭＳ Ｐ明朝" w:hAnsi="ＭＳ Ｐ明朝"/>
          <w:sz w:val="22"/>
          <w:szCs w:val="22"/>
        </w:rPr>
      </w:pPr>
      <w:r w:rsidRPr="00B92975">
        <w:rPr>
          <w:rFonts w:ascii="ＭＳ Ｐ明朝" w:eastAsia="ＭＳ Ｐ明朝" w:hAnsi="ＭＳ Ｐ明朝" w:hint="eastAsia"/>
          <w:sz w:val="22"/>
          <w:szCs w:val="22"/>
        </w:rPr>
        <w:t>ア　当該苦情に係る調達に関連する仕様書、その一部を含む入札書類その他の文書</w:t>
      </w:r>
    </w:p>
    <w:p w:rsidR="00F34A77" w:rsidRPr="00B92975" w:rsidRDefault="00F34A77" w:rsidP="00E41E2B">
      <w:pPr>
        <w:ind w:leftChars="300" w:left="917" w:hangingChars="100" w:hanging="237"/>
        <w:rPr>
          <w:rFonts w:ascii="ＭＳ Ｐ明朝" w:eastAsia="ＭＳ Ｐ明朝" w:hAnsi="ＭＳ Ｐ明朝"/>
          <w:sz w:val="22"/>
          <w:szCs w:val="22"/>
        </w:rPr>
      </w:pPr>
      <w:r w:rsidRPr="00B92975">
        <w:rPr>
          <w:rFonts w:ascii="ＭＳ Ｐ明朝" w:eastAsia="ＭＳ Ｐ明朝" w:hAnsi="ＭＳ Ｐ明朝" w:hint="eastAsia"/>
          <w:sz w:val="22"/>
          <w:szCs w:val="22"/>
        </w:rPr>
        <w:t>イ　関連する事実、判明した事実並びに関係調達機関の行為及び提案を明記し、かつ、苦情事項のすべてに答えている説明文</w:t>
      </w:r>
    </w:p>
    <w:p w:rsidR="00F34A77" w:rsidRPr="00B92975" w:rsidRDefault="00F34A77" w:rsidP="00E41E2B">
      <w:pPr>
        <w:ind w:firstLineChars="300" w:firstLine="710"/>
        <w:rPr>
          <w:rFonts w:ascii="ＭＳ Ｐ明朝" w:eastAsia="ＭＳ Ｐ明朝" w:hAnsi="ＭＳ Ｐ明朝"/>
          <w:sz w:val="22"/>
          <w:szCs w:val="22"/>
        </w:rPr>
      </w:pPr>
      <w:r w:rsidRPr="00B92975">
        <w:rPr>
          <w:rFonts w:ascii="ＭＳ Ｐ明朝" w:eastAsia="ＭＳ Ｐ明朝" w:hAnsi="ＭＳ Ｐ明朝" w:hint="eastAsia"/>
          <w:sz w:val="22"/>
          <w:szCs w:val="22"/>
        </w:rPr>
        <w:t>ウ　苦情を解決する上で必要となり得る追加的事項又は情報</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に定める報告書を受領した後直ちに苦情申立人及び参加者に対し当該報告書の写しを送付するとともに、当該写しを受領した後</w:t>
      </w:r>
      <w:r w:rsidRPr="001105C8">
        <w:rPr>
          <w:rFonts w:eastAsia="ＭＳ Ｐ明朝" w:hint="eastAsia"/>
          <w:sz w:val="22"/>
          <w:szCs w:val="22"/>
        </w:rPr>
        <w:t>7</w:t>
      </w:r>
      <w:r w:rsidR="00F34A77" w:rsidRPr="00B92975">
        <w:rPr>
          <w:rFonts w:ascii="ＭＳ Ｐ明朝" w:eastAsia="ＭＳ Ｐ明朝" w:hAnsi="ＭＳ Ｐ明朝" w:hint="eastAsia"/>
          <w:sz w:val="22"/>
          <w:szCs w:val="22"/>
        </w:rPr>
        <w:t>日以内に</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に意見又は当該報告書に基づき苦情の検討を希望する旨の要望を提出する機会を与える。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は、当該意見又は要望を受領した後直ちにその写しを関係調達機関に送付する。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w:t>
      </w:r>
      <w:r w:rsidR="00FA0B6C" w:rsidRPr="00B92975">
        <w:rPr>
          <w:rFonts w:ascii="ＭＳ Ｐ明朝" w:eastAsia="ＭＳ Ｐ明朝" w:hAnsi="ＭＳ Ｐ明朝" w:hint="eastAsia"/>
          <w:sz w:val="22"/>
          <w:szCs w:val="22"/>
        </w:rPr>
        <w:t>調達に利害関係を持つ</w:t>
      </w:r>
      <w:r w:rsidR="00F34A77" w:rsidRPr="00B92975">
        <w:rPr>
          <w:rFonts w:ascii="ＭＳ Ｐ明朝" w:eastAsia="ＭＳ Ｐ明朝" w:hAnsi="ＭＳ Ｐ明朝" w:hint="eastAsia"/>
          <w:sz w:val="22"/>
          <w:szCs w:val="22"/>
        </w:rPr>
        <w:t>者</w:t>
      </w:r>
      <w:r w:rsidR="00FA0B6C" w:rsidRPr="00B92975">
        <w:rPr>
          <w:rFonts w:ascii="ＭＳ Ｐ明朝" w:eastAsia="ＭＳ Ｐ明朝" w:hAnsi="ＭＳ Ｐ明朝" w:hint="eastAsia"/>
          <w:sz w:val="22"/>
          <w:szCs w:val="22"/>
        </w:rPr>
        <w:t>の同意があった場合を除き、当該者</w:t>
      </w:r>
      <w:r w:rsidR="00F34A77" w:rsidRPr="00B92975">
        <w:rPr>
          <w:rFonts w:ascii="ＭＳ Ｐ明朝" w:eastAsia="ＭＳ Ｐ明朝" w:hAnsi="ＭＳ Ｐ明朝" w:hint="eastAsia"/>
          <w:sz w:val="22"/>
          <w:szCs w:val="22"/>
        </w:rPr>
        <w:t>の営業上の秘密、製造過程、知的財産、その他当該者が提出した商業上の秘密情報を第三者に開示しない。</w:t>
      </w:r>
    </w:p>
    <w:p w:rsidR="00F34A77" w:rsidRPr="00B92975" w:rsidRDefault="00F34A77" w:rsidP="001105C8">
      <w:pPr>
        <w:pStyle w:val="2"/>
      </w:pPr>
      <w:r w:rsidRPr="00B92975">
        <w:rPr>
          <w:rFonts w:hint="eastAsia"/>
        </w:rPr>
        <w:t>第</w:t>
      </w:r>
      <w:r w:rsidR="001105C8" w:rsidRPr="001105C8">
        <w:rPr>
          <w:rFonts w:ascii="Century" w:hAnsi="Century" w:hint="eastAsia"/>
        </w:rPr>
        <w:t>6</w:t>
      </w:r>
      <w:r w:rsidRPr="00B92975">
        <w:rPr>
          <w:rFonts w:hint="eastAsia"/>
        </w:rPr>
        <w:t xml:space="preserve">　検討の結果及び提案</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は、苦情が申し立てられた後</w:t>
      </w:r>
      <w:r w:rsidRPr="001105C8">
        <w:rPr>
          <w:rFonts w:eastAsia="ＭＳ Ｐ明朝" w:hint="eastAsia"/>
          <w:sz w:val="22"/>
          <w:szCs w:val="22"/>
        </w:rPr>
        <w:t>90</w:t>
      </w:r>
      <w:r w:rsidR="00F34A77" w:rsidRPr="00B92975">
        <w:rPr>
          <w:rFonts w:ascii="ＭＳ Ｐ明朝" w:eastAsia="ＭＳ Ｐ明朝" w:hAnsi="ＭＳ Ｐ明朝" w:hint="eastAsia"/>
          <w:sz w:val="22"/>
          <w:szCs w:val="22"/>
        </w:rPr>
        <w:t>日以内（建設工事に係る苦情申立てについては、</w:t>
      </w:r>
      <w:r w:rsidRPr="001105C8">
        <w:rPr>
          <w:rFonts w:eastAsia="ＭＳ Ｐ明朝" w:hint="eastAsia"/>
          <w:sz w:val="22"/>
          <w:szCs w:val="22"/>
        </w:rPr>
        <w:t>50</w:t>
      </w:r>
      <w:r w:rsidR="00F34A77" w:rsidRPr="00B92975">
        <w:rPr>
          <w:rFonts w:ascii="ＭＳ Ｐ明朝" w:eastAsia="ＭＳ Ｐ明朝" w:hAnsi="ＭＳ Ｐ明朝" w:hint="eastAsia"/>
          <w:sz w:val="22"/>
          <w:szCs w:val="22"/>
        </w:rPr>
        <w:t>日以内）に、検討の結果の報告書を文書で作成する。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は、当該報告書において、検討の結果の根拠に関する説明とともに、苦情の全部又は一部を認めるか否かを明らかにするとともに、調達の手続が協定</w:t>
      </w:r>
      <w:r w:rsidR="00FA0B6C"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の規定に反して行われたものか否かを明らかにする。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は、協定</w:t>
      </w:r>
      <w:r w:rsidR="00FA0B6C"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に定める措置が実施されていないと認める場合には、以下の一又は二以上を含む適切な是正策を提案するため、報告書とともに提案書を文書で作成する。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lastRenderedPageBreak/>
        <w:t>(1)</w:t>
      </w:r>
      <w:r w:rsidR="00F34A77" w:rsidRPr="00B92975">
        <w:rPr>
          <w:rFonts w:ascii="ＭＳ Ｐ明朝" w:eastAsia="ＭＳ Ｐ明朝" w:hAnsi="ＭＳ Ｐ明朝" w:hint="eastAsia"/>
          <w:sz w:val="22"/>
          <w:szCs w:val="22"/>
        </w:rPr>
        <w:t xml:space="preserve"> 新たに調達手続を行う。</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調達条件は変えず、再度調達を行う。</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調達を再審査する。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(4)</w:t>
      </w:r>
      <w:r w:rsidR="00F34A77" w:rsidRPr="00B92975">
        <w:rPr>
          <w:rFonts w:ascii="ＭＳ Ｐ明朝" w:eastAsia="ＭＳ Ｐ明朝" w:hAnsi="ＭＳ Ｐ明朝" w:hint="eastAsia"/>
          <w:sz w:val="22"/>
          <w:szCs w:val="22"/>
        </w:rPr>
        <w:t xml:space="preserve"> 他の供給者を契約締結者とする。</w:t>
      </w:r>
    </w:p>
    <w:p w:rsidR="00F34A77" w:rsidRPr="00B92975" w:rsidRDefault="001105C8" w:rsidP="00E41E2B">
      <w:pPr>
        <w:ind w:firstLineChars="200" w:firstLine="473"/>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契約を破棄する。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は、検討の結果及び提案を作成するに当たり、調達手続における瑕疵の程度、全部又は一部の供給者に与えた不利益な影響の程度、協定</w:t>
      </w:r>
      <w:r w:rsidR="008934AB"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の趣旨の阻害の程度、苦情申立人及び関係調達機関の誠意、当該調達に係る契約の履行の程度、当該提案が調達機関に与える負担、</w:t>
      </w:r>
      <w:r w:rsidR="008934AB" w:rsidRPr="00B92975">
        <w:rPr>
          <w:rFonts w:ascii="ＭＳ Ｐ明朝" w:eastAsia="ＭＳ Ｐ明朝" w:hAnsi="ＭＳ Ｐ明朝" w:hint="eastAsia"/>
          <w:sz w:val="22"/>
          <w:szCs w:val="22"/>
        </w:rPr>
        <w:t>当該</w:t>
      </w:r>
      <w:r w:rsidR="00F34A77" w:rsidRPr="00B92975">
        <w:rPr>
          <w:rFonts w:ascii="ＭＳ Ｐ明朝" w:eastAsia="ＭＳ Ｐ明朝" w:hAnsi="ＭＳ Ｐ明朝" w:hint="eastAsia"/>
          <w:sz w:val="22"/>
          <w:szCs w:val="22"/>
        </w:rPr>
        <w:t>調達の緊急性及び</w:t>
      </w:r>
      <w:r w:rsidR="008934AB" w:rsidRPr="00B92975">
        <w:rPr>
          <w:rFonts w:ascii="ＭＳ Ｐ明朝" w:eastAsia="ＭＳ Ｐ明朝" w:hAnsi="ＭＳ Ｐ明朝" w:hint="eastAsia"/>
          <w:sz w:val="22"/>
          <w:szCs w:val="22"/>
        </w:rPr>
        <w:t>関係</w:t>
      </w:r>
      <w:r w:rsidR="00F34A77" w:rsidRPr="00B92975">
        <w:rPr>
          <w:rFonts w:ascii="ＭＳ Ｐ明朝" w:eastAsia="ＭＳ Ｐ明朝" w:hAnsi="ＭＳ Ｐ明朝" w:hint="eastAsia"/>
          <w:sz w:val="22"/>
          <w:szCs w:val="22"/>
        </w:rPr>
        <w:t>調達機関の業務に対する影響等、当該調達に関する状況を考慮するものとする。</w:t>
      </w:r>
    </w:p>
    <w:p w:rsidR="008934AB"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4</w:t>
      </w:r>
      <w:r w:rsidR="008934AB" w:rsidRPr="00B92975">
        <w:rPr>
          <w:rFonts w:ascii="ＭＳ Ｐ明朝" w:eastAsia="ＭＳ Ｐ明朝" w:hAnsi="ＭＳ Ｐ明朝" w:hint="eastAsia"/>
          <w:sz w:val="22"/>
          <w:szCs w:val="22"/>
        </w:rPr>
        <w:t xml:space="preserve">　委員が少数意見の公表を求めた場合には、審議会は少数意見を報告書に付記することができる。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5</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は、報告書及び提案書を作成した後直ちに苦情申立人、関係調達機関及び参加者に送付する。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6</w:t>
      </w:r>
      <w:r w:rsidR="00F34A77" w:rsidRPr="00B92975">
        <w:rPr>
          <w:rFonts w:ascii="ＭＳ Ｐ明朝" w:eastAsia="ＭＳ Ｐ明朝" w:hAnsi="ＭＳ Ｐ明朝" w:hint="eastAsia"/>
          <w:sz w:val="22"/>
          <w:szCs w:val="22"/>
        </w:rPr>
        <w:t xml:space="preserve">　関係調達機関は、原則として、関係調達機関自身の決定として、正当に申し立てられた苦情に係る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の提案に従うものとする。関係調達機関は、提案に従わないとの判断を行った場合には、提案書を受領した後</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日以内（建設工事に係る苦情申立てについては、</w:t>
      </w:r>
      <w:r w:rsidRPr="001105C8">
        <w:rPr>
          <w:rFonts w:eastAsia="ＭＳ Ｐ明朝" w:hint="eastAsia"/>
          <w:sz w:val="22"/>
          <w:szCs w:val="22"/>
        </w:rPr>
        <w:t>60</w:t>
      </w:r>
      <w:r w:rsidR="00F34A77" w:rsidRPr="00B92975">
        <w:rPr>
          <w:rFonts w:ascii="ＭＳ Ｐ明朝" w:eastAsia="ＭＳ Ｐ明朝" w:hAnsi="ＭＳ Ｐ明朝" w:hint="eastAsia"/>
          <w:sz w:val="22"/>
          <w:szCs w:val="22"/>
        </w:rPr>
        <w:t>日以内）に理由を付して</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に報告しなければならない。</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7</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は、検討の結果及び提案に関する外部からの照会に応じる。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8</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は、申し立てられた苦情を検討する際に当該苦情に係る調達に関して法律に違反する不正又は行為の証拠を発見した場合には、適当な執行当局による措置を求めるため、当該</w:t>
      </w:r>
      <w:r w:rsidR="008934AB" w:rsidRPr="00B92975">
        <w:rPr>
          <w:rFonts w:ascii="ＭＳ Ｐ明朝" w:eastAsia="ＭＳ Ｐ明朝" w:hAnsi="ＭＳ Ｐ明朝" w:hint="eastAsia"/>
          <w:sz w:val="22"/>
          <w:szCs w:val="22"/>
        </w:rPr>
        <w:t>執行</w:t>
      </w:r>
      <w:r w:rsidR="00F34A77" w:rsidRPr="00B92975">
        <w:rPr>
          <w:rFonts w:ascii="ＭＳ Ｐ明朝" w:eastAsia="ＭＳ Ｐ明朝" w:hAnsi="ＭＳ Ｐ明朝" w:hint="eastAsia"/>
          <w:sz w:val="22"/>
          <w:szCs w:val="22"/>
        </w:rPr>
        <w:t>当局に通報する。</w:t>
      </w:r>
    </w:p>
    <w:p w:rsidR="00F34A77" w:rsidRPr="00B92975" w:rsidRDefault="00F34A77" w:rsidP="001105C8">
      <w:pPr>
        <w:pStyle w:val="2"/>
      </w:pPr>
      <w:r w:rsidRPr="00B92975">
        <w:rPr>
          <w:rFonts w:hint="eastAsia"/>
        </w:rPr>
        <w:t>第</w:t>
      </w:r>
      <w:r w:rsidR="001105C8" w:rsidRPr="001105C8">
        <w:rPr>
          <w:rFonts w:ascii="Century" w:hAnsi="Century" w:hint="eastAsia"/>
        </w:rPr>
        <w:t>7</w:t>
      </w:r>
      <w:r w:rsidRPr="00B92975">
        <w:rPr>
          <w:rFonts w:hint="eastAsia"/>
        </w:rPr>
        <w:t xml:space="preserve">　迅速処理</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は、苦情申立人又は関係調達機関から文書で苦情の迅速な処理の要請があった場合には、この項に定める迅速処理の手続に従って苦情処理を行うか否かを決定する。</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は、迅速処理の要請を受理した後直ちに迅速処理を適用するか否かを決定し、苦情申立人、関係調達機関及び参加者に対し</w:t>
      </w:r>
      <w:r w:rsidR="008934AB" w:rsidRPr="00B92975">
        <w:rPr>
          <w:rFonts w:ascii="ＭＳ Ｐ明朝" w:eastAsia="ＭＳ Ｐ明朝" w:hAnsi="ＭＳ Ｐ明朝" w:hint="eastAsia"/>
          <w:sz w:val="22"/>
          <w:szCs w:val="22"/>
        </w:rPr>
        <w:t>、</w:t>
      </w:r>
      <w:r w:rsidR="00F34A77" w:rsidRPr="00B92975">
        <w:rPr>
          <w:rFonts w:ascii="ＭＳ Ｐ明朝" w:eastAsia="ＭＳ Ｐ明朝" w:hAnsi="ＭＳ Ｐ明朝" w:hint="eastAsia"/>
          <w:sz w:val="22"/>
          <w:szCs w:val="22"/>
        </w:rPr>
        <w:t>その</w:t>
      </w:r>
      <w:r w:rsidR="008934AB" w:rsidRPr="00B92975">
        <w:rPr>
          <w:rFonts w:ascii="ＭＳ Ｐ明朝" w:eastAsia="ＭＳ Ｐ明朝" w:hAnsi="ＭＳ Ｐ明朝" w:hint="eastAsia"/>
          <w:sz w:val="22"/>
          <w:szCs w:val="22"/>
        </w:rPr>
        <w:t>決定の結果及びその理由</w:t>
      </w:r>
      <w:r w:rsidR="00F34A77" w:rsidRPr="00B92975">
        <w:rPr>
          <w:rFonts w:ascii="ＭＳ Ｐ明朝" w:eastAsia="ＭＳ Ｐ明朝" w:hAnsi="ＭＳ Ｐ明朝" w:hint="eastAsia"/>
          <w:sz w:val="22"/>
          <w:szCs w:val="22"/>
        </w:rPr>
        <w:t>を通知する。</w:t>
      </w:r>
    </w:p>
    <w:p w:rsidR="00F34A77" w:rsidRPr="00B92975" w:rsidRDefault="001105C8" w:rsidP="00E41E2B">
      <w:pPr>
        <w:ind w:firstLineChars="100" w:firstLine="237"/>
        <w:rPr>
          <w:rFonts w:ascii="ＭＳ Ｐ明朝" w:eastAsia="ＭＳ Ｐ明朝" w:hAnsi="ＭＳ Ｐ明朝"/>
          <w:sz w:val="22"/>
          <w:szCs w:val="22"/>
        </w:rPr>
      </w:pPr>
      <w:r w:rsidRPr="001105C8">
        <w:rPr>
          <w:rFonts w:eastAsia="ＭＳ Ｐ明朝" w:hint="eastAsia"/>
          <w:sz w:val="22"/>
          <w:szCs w:val="22"/>
        </w:rPr>
        <w:t>3</w:t>
      </w:r>
      <w:r w:rsidR="00F34A77" w:rsidRPr="00B92975">
        <w:rPr>
          <w:rFonts w:ascii="ＭＳ Ｐ明朝" w:eastAsia="ＭＳ Ｐ明朝" w:hAnsi="ＭＳ Ｐ明朝" w:hint="eastAsia"/>
          <w:sz w:val="22"/>
          <w:szCs w:val="22"/>
        </w:rPr>
        <w:t xml:space="preserve">　迅速処理が適用される場合の期限及び手続は、次のとおりとする。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関係調達機関は、</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から迅速処理が適用される旨の通知を受けた後</w:t>
      </w:r>
      <w:r w:rsidRPr="001105C8">
        <w:rPr>
          <w:rFonts w:eastAsia="ＭＳ Ｐ明朝" w:hint="eastAsia"/>
          <w:sz w:val="22"/>
          <w:szCs w:val="22"/>
        </w:rPr>
        <w:t>6</w:t>
      </w:r>
      <w:r w:rsidR="00F34A77" w:rsidRPr="00B92975">
        <w:rPr>
          <w:rFonts w:ascii="ＭＳ Ｐ明朝" w:eastAsia="ＭＳ Ｐ明朝" w:hAnsi="ＭＳ Ｐ明朝" w:hint="eastAsia"/>
          <w:sz w:val="22"/>
          <w:szCs w:val="22"/>
        </w:rPr>
        <w:t>作業日以内に、第</w:t>
      </w:r>
      <w:r w:rsidRPr="001105C8">
        <w:rPr>
          <w:rFonts w:eastAsia="ＭＳ Ｐ明朝" w:hint="eastAsia"/>
          <w:sz w:val="22"/>
          <w:szCs w:val="22"/>
        </w:rPr>
        <w:t>5</w:t>
      </w:r>
      <w:r w:rsidR="00F34A77" w:rsidRPr="00B92975">
        <w:rPr>
          <w:rFonts w:ascii="ＭＳ Ｐ明朝" w:eastAsia="ＭＳ Ｐ明朝" w:hAnsi="ＭＳ Ｐ明朝" w:hint="eastAsia"/>
          <w:sz w:val="22"/>
          <w:szCs w:val="22"/>
        </w:rPr>
        <w:t>の</w:t>
      </w:r>
      <w:r w:rsidRPr="001105C8">
        <w:rPr>
          <w:rFonts w:eastAsia="ＭＳ Ｐ明朝" w:hint="eastAsia"/>
          <w:sz w:val="22"/>
          <w:szCs w:val="22"/>
        </w:rPr>
        <w:t>10</w:t>
      </w:r>
      <w:r w:rsidR="00F34A77" w:rsidRPr="00B92975">
        <w:rPr>
          <w:rFonts w:ascii="ＭＳ Ｐ明朝" w:eastAsia="ＭＳ Ｐ明朝" w:hAnsi="ＭＳ Ｐ明朝" w:hint="eastAsia"/>
          <w:sz w:val="22"/>
          <w:szCs w:val="22"/>
        </w:rPr>
        <w:t>に定める報告書を</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に提出する。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は、当該報告書を受領した後直ちに、苦情申立人及び参加者に対し、その写しを送付するとともに、当該写しを受領した後</w:t>
      </w:r>
      <w:r w:rsidRPr="001105C8">
        <w:rPr>
          <w:rFonts w:eastAsia="ＭＳ Ｐ明朝" w:hint="eastAsia"/>
          <w:sz w:val="22"/>
          <w:szCs w:val="22"/>
        </w:rPr>
        <w:t>5</w:t>
      </w:r>
      <w:r w:rsidR="00F34A77" w:rsidRPr="00B92975">
        <w:rPr>
          <w:rFonts w:ascii="ＭＳ Ｐ明朝" w:eastAsia="ＭＳ Ｐ明朝" w:hAnsi="ＭＳ Ｐ明朝" w:hint="eastAsia"/>
          <w:sz w:val="22"/>
          <w:szCs w:val="22"/>
        </w:rPr>
        <w:t>日以内に、</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に意見又は当該文書に基づき事実判断を希望する旨の要望を提出する機会を与える。</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は、当該意見又は要望を受領した後直ちに、その写しを関係調達機関に送付する。</w:t>
      </w:r>
    </w:p>
    <w:p w:rsidR="00F34A77" w:rsidRPr="00B92975" w:rsidRDefault="001105C8" w:rsidP="00E41E2B">
      <w:pPr>
        <w:ind w:leftChars="200" w:left="690" w:hangingChars="100" w:hanging="23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w:t>
      </w:r>
      <w:r w:rsidR="009E71ED" w:rsidRPr="00B92975">
        <w:rPr>
          <w:rFonts w:ascii="ＭＳ Ｐ明朝" w:eastAsia="ＭＳ Ｐ明朝" w:hAnsi="ＭＳ Ｐ明朝" w:hint="eastAsia"/>
          <w:sz w:val="22"/>
          <w:szCs w:val="22"/>
        </w:rPr>
        <w:t>審議会</w:t>
      </w:r>
      <w:r w:rsidR="00F34A77" w:rsidRPr="00B92975">
        <w:rPr>
          <w:rFonts w:ascii="ＭＳ Ｐ明朝" w:eastAsia="ＭＳ Ｐ明朝" w:hAnsi="ＭＳ Ｐ明朝" w:hint="eastAsia"/>
          <w:sz w:val="22"/>
          <w:szCs w:val="22"/>
        </w:rPr>
        <w:t>は、苦情が申し立てられた後</w:t>
      </w:r>
      <w:r w:rsidRPr="001105C8">
        <w:rPr>
          <w:rFonts w:eastAsia="ＭＳ Ｐ明朝" w:hint="eastAsia"/>
          <w:sz w:val="22"/>
          <w:szCs w:val="22"/>
        </w:rPr>
        <w:t>45</w:t>
      </w:r>
      <w:r w:rsidR="00F34A77" w:rsidRPr="00B92975">
        <w:rPr>
          <w:rFonts w:ascii="ＭＳ Ｐ明朝" w:eastAsia="ＭＳ Ｐ明朝" w:hAnsi="ＭＳ Ｐ明朝" w:hint="eastAsia"/>
          <w:sz w:val="22"/>
          <w:szCs w:val="22"/>
        </w:rPr>
        <w:t>日以内（建設工事並びに電気通信機器及び医療技術製品並びにこれらに係るサービスに係る苦情申立てについては、</w:t>
      </w:r>
      <w:r w:rsidRPr="001105C8">
        <w:rPr>
          <w:rFonts w:eastAsia="ＭＳ Ｐ明朝" w:hint="eastAsia"/>
          <w:sz w:val="22"/>
          <w:szCs w:val="22"/>
        </w:rPr>
        <w:t>25</w:t>
      </w:r>
      <w:r w:rsidR="00F34A77" w:rsidRPr="00B92975">
        <w:rPr>
          <w:rFonts w:ascii="ＭＳ Ｐ明朝" w:eastAsia="ＭＳ Ｐ明朝" w:hAnsi="ＭＳ Ｐ明朝" w:hint="eastAsia"/>
          <w:sz w:val="22"/>
          <w:szCs w:val="22"/>
        </w:rPr>
        <w:t>日以内）に、</w:t>
      </w:r>
      <w:r w:rsidR="00F34A77" w:rsidRPr="00B92975">
        <w:rPr>
          <w:rFonts w:ascii="ＭＳ Ｐ明朝" w:eastAsia="ＭＳ Ｐ明朝" w:hAnsi="ＭＳ Ｐ明朝" w:hint="eastAsia"/>
          <w:sz w:val="22"/>
          <w:szCs w:val="22"/>
        </w:rPr>
        <w:lastRenderedPageBreak/>
        <w:t>検討の結果の報告書及び提案書を文書で作成する。</w:t>
      </w:r>
    </w:p>
    <w:p w:rsidR="00F34A77" w:rsidRPr="00B92975" w:rsidRDefault="00F34A77" w:rsidP="001105C8">
      <w:pPr>
        <w:pStyle w:val="2"/>
      </w:pPr>
      <w:r w:rsidRPr="00B92975">
        <w:rPr>
          <w:rFonts w:hint="eastAsia"/>
        </w:rPr>
        <w:t>第</w:t>
      </w:r>
      <w:r w:rsidR="001105C8" w:rsidRPr="001105C8">
        <w:rPr>
          <w:rFonts w:ascii="Century" w:hAnsi="Century" w:hint="eastAsia"/>
        </w:rPr>
        <w:t>8</w:t>
      </w:r>
      <w:r w:rsidRPr="00B92975">
        <w:rPr>
          <w:rFonts w:hint="eastAsia"/>
        </w:rPr>
        <w:t xml:space="preserve">　苦情の受付及び処理の状況の公表</w:t>
      </w:r>
    </w:p>
    <w:p w:rsidR="00F34A77" w:rsidRPr="00B92975" w:rsidRDefault="00F34A77" w:rsidP="00E41E2B">
      <w:pPr>
        <w:ind w:leftChars="200" w:left="453" w:firstLineChars="100" w:firstLine="237"/>
        <w:rPr>
          <w:rFonts w:ascii="ＭＳ Ｐ明朝" w:eastAsia="ＭＳ Ｐ明朝" w:hAnsi="ＭＳ Ｐ明朝"/>
          <w:sz w:val="22"/>
          <w:szCs w:val="22"/>
        </w:rPr>
      </w:pPr>
      <w:r w:rsidRPr="00B92975">
        <w:rPr>
          <w:rFonts w:ascii="ＭＳ Ｐ明朝" w:eastAsia="ＭＳ Ｐ明朝" w:hAnsi="ＭＳ Ｐ明朝" w:hint="eastAsia"/>
          <w:sz w:val="22"/>
          <w:szCs w:val="22"/>
        </w:rPr>
        <w:t>知事は、政府調達に係る苦情の受付及び処理の状況を取りまとめ、その概要を定期的に公表する。</w:t>
      </w:r>
    </w:p>
    <w:p w:rsidR="00F34A77" w:rsidRPr="00B92975" w:rsidRDefault="00F34A77" w:rsidP="001105C8">
      <w:pPr>
        <w:pStyle w:val="2"/>
      </w:pPr>
      <w:r w:rsidRPr="00B92975">
        <w:rPr>
          <w:rFonts w:hint="eastAsia"/>
        </w:rPr>
        <w:t>第</w:t>
      </w:r>
      <w:r w:rsidR="001105C8" w:rsidRPr="001105C8">
        <w:rPr>
          <w:rFonts w:ascii="Century" w:hAnsi="Century" w:hint="eastAsia"/>
        </w:rPr>
        <w:t>9</w:t>
      </w:r>
      <w:r w:rsidRPr="00B92975">
        <w:rPr>
          <w:rFonts w:hint="eastAsia"/>
        </w:rPr>
        <w:t xml:space="preserve">　調達に係る文書の保存</w:t>
      </w:r>
    </w:p>
    <w:p w:rsidR="00F34A77" w:rsidRPr="00B92975" w:rsidRDefault="00F34A77" w:rsidP="00E41E2B">
      <w:pPr>
        <w:ind w:leftChars="200" w:left="453" w:firstLineChars="100" w:firstLine="237"/>
        <w:rPr>
          <w:rFonts w:ascii="ＭＳ Ｐ明朝" w:eastAsia="ＭＳ Ｐ明朝" w:hAnsi="ＭＳ Ｐ明朝"/>
          <w:sz w:val="22"/>
          <w:szCs w:val="22"/>
        </w:rPr>
      </w:pPr>
      <w:r w:rsidRPr="00B92975">
        <w:rPr>
          <w:rFonts w:ascii="ＭＳ Ｐ明朝" w:eastAsia="ＭＳ Ｐ明朝" w:hAnsi="ＭＳ Ｐ明朝" w:hint="eastAsia"/>
          <w:sz w:val="22"/>
          <w:szCs w:val="22"/>
        </w:rPr>
        <w:t>調達機関は、苦情の処理手続に資するため、協定</w:t>
      </w:r>
      <w:r w:rsidR="00E64349" w:rsidRPr="00B92975">
        <w:rPr>
          <w:rFonts w:ascii="ＭＳ Ｐ明朝" w:eastAsia="ＭＳ Ｐ明朝" w:hAnsi="ＭＳ Ｐ明朝" w:hint="eastAsia"/>
          <w:sz w:val="22"/>
          <w:szCs w:val="22"/>
        </w:rPr>
        <w:t>等</w:t>
      </w:r>
      <w:r w:rsidRPr="00B92975">
        <w:rPr>
          <w:rFonts w:ascii="ＭＳ Ｐ明朝" w:eastAsia="ＭＳ Ｐ明朝" w:hAnsi="ＭＳ Ｐ明朝" w:hint="eastAsia"/>
          <w:sz w:val="22"/>
          <w:szCs w:val="22"/>
        </w:rPr>
        <w:t>の対象となる調達を行った場合には、当該調達に係る契約の日から</w:t>
      </w:r>
      <w:r w:rsidR="001105C8" w:rsidRPr="001105C8">
        <w:rPr>
          <w:rFonts w:eastAsia="ＭＳ Ｐ明朝" w:hint="eastAsia"/>
          <w:sz w:val="22"/>
          <w:szCs w:val="22"/>
        </w:rPr>
        <w:t>3</w:t>
      </w:r>
      <w:r w:rsidRPr="00B92975">
        <w:rPr>
          <w:rFonts w:ascii="ＭＳ Ｐ明朝" w:eastAsia="ＭＳ Ｐ明朝" w:hAnsi="ＭＳ Ｐ明朝" w:hint="eastAsia"/>
          <w:sz w:val="22"/>
          <w:szCs w:val="22"/>
        </w:rPr>
        <w:t>年間（建設工事並びに電気通信機器及び医療技術製品並びにこれらに係るサービスに係る場合にあっては、</w:t>
      </w:r>
      <w:r w:rsidR="001105C8" w:rsidRPr="001105C8">
        <w:rPr>
          <w:rFonts w:eastAsia="ＭＳ Ｐ明朝" w:hint="eastAsia"/>
          <w:sz w:val="22"/>
          <w:szCs w:val="22"/>
        </w:rPr>
        <w:t>5</w:t>
      </w:r>
      <w:r w:rsidRPr="00B92975">
        <w:rPr>
          <w:rFonts w:ascii="ＭＳ Ｐ明朝" w:eastAsia="ＭＳ Ｐ明朝" w:hAnsi="ＭＳ Ｐ明朝" w:hint="eastAsia"/>
          <w:sz w:val="22"/>
          <w:szCs w:val="22"/>
        </w:rPr>
        <w:t>年間）当該調達に係る文書</w:t>
      </w:r>
      <w:r w:rsidR="00E64349" w:rsidRPr="00B92975">
        <w:rPr>
          <w:rFonts w:ascii="ＭＳ Ｐ明朝" w:eastAsia="ＭＳ Ｐ明朝" w:hAnsi="ＭＳ Ｐ明朝" w:hint="eastAsia"/>
          <w:sz w:val="22"/>
          <w:szCs w:val="22"/>
        </w:rPr>
        <w:t>（電子的手段による当該調達の実施に関する履歴を適切に確認するためのデータを含む。）</w:t>
      </w:r>
      <w:r w:rsidRPr="00B92975">
        <w:rPr>
          <w:rFonts w:ascii="ＭＳ Ｐ明朝" w:eastAsia="ＭＳ Ｐ明朝" w:hAnsi="ＭＳ Ｐ明朝" w:hint="eastAsia"/>
          <w:sz w:val="22"/>
          <w:szCs w:val="22"/>
        </w:rPr>
        <w:t>を保</w:t>
      </w:r>
      <w:r w:rsidR="00E64349" w:rsidRPr="00B92975">
        <w:rPr>
          <w:rFonts w:ascii="ＭＳ Ｐ明朝" w:eastAsia="ＭＳ Ｐ明朝" w:hAnsi="ＭＳ Ｐ明朝" w:hint="eastAsia"/>
          <w:sz w:val="22"/>
          <w:szCs w:val="22"/>
        </w:rPr>
        <w:t>存</w:t>
      </w:r>
      <w:r w:rsidRPr="00B92975">
        <w:rPr>
          <w:rFonts w:ascii="ＭＳ Ｐ明朝" w:eastAsia="ＭＳ Ｐ明朝" w:hAnsi="ＭＳ Ｐ明朝" w:hint="eastAsia"/>
          <w:sz w:val="22"/>
          <w:szCs w:val="22"/>
        </w:rPr>
        <w:t>しなければならない。</w:t>
      </w:r>
    </w:p>
    <w:p w:rsidR="00F34A77" w:rsidRPr="00B92975" w:rsidRDefault="00F34A77" w:rsidP="001105C8">
      <w:pPr>
        <w:pStyle w:val="2"/>
      </w:pPr>
      <w:r w:rsidRPr="00B92975">
        <w:rPr>
          <w:rFonts w:hint="eastAsia"/>
        </w:rPr>
        <w:t>第</w:t>
      </w:r>
      <w:r w:rsidR="001105C8" w:rsidRPr="001105C8">
        <w:rPr>
          <w:rFonts w:ascii="Century" w:hAnsi="Century" w:hint="eastAsia"/>
        </w:rPr>
        <w:t>10</w:t>
      </w:r>
      <w:r w:rsidRPr="00B92975">
        <w:rPr>
          <w:rFonts w:hint="eastAsia"/>
        </w:rPr>
        <w:t xml:space="preserve">　適用</w:t>
      </w:r>
    </w:p>
    <w:p w:rsidR="00F34A77" w:rsidRPr="00B92975" w:rsidRDefault="001105C8" w:rsidP="00E41E2B">
      <w:pPr>
        <w:ind w:leftChars="100" w:left="464" w:hangingChars="100" w:hanging="237"/>
        <w:rPr>
          <w:rFonts w:ascii="ＭＳ Ｐ明朝" w:eastAsia="ＭＳ Ｐ明朝" w:hAnsi="ＭＳ Ｐ明朝"/>
          <w:sz w:val="22"/>
          <w:szCs w:val="22"/>
        </w:rPr>
      </w:pPr>
      <w:r w:rsidRPr="001105C8">
        <w:rPr>
          <w:rFonts w:eastAsia="ＭＳ Ｐ明朝" w:hint="eastAsia"/>
          <w:sz w:val="22"/>
          <w:szCs w:val="22"/>
        </w:rPr>
        <w:t>1</w:t>
      </w:r>
      <w:r w:rsidR="00F34A77" w:rsidRPr="00B92975">
        <w:rPr>
          <w:rFonts w:ascii="ＭＳ Ｐ明朝" w:eastAsia="ＭＳ Ｐ明朝" w:hAnsi="ＭＳ Ｐ明朝" w:hint="eastAsia"/>
          <w:sz w:val="22"/>
          <w:szCs w:val="22"/>
        </w:rPr>
        <w:t xml:space="preserve">　協定</w:t>
      </w:r>
      <w:r w:rsidR="00E64349" w:rsidRPr="00B92975">
        <w:rPr>
          <w:rFonts w:ascii="ＭＳ Ｐ明朝" w:eastAsia="ＭＳ Ｐ明朝" w:hAnsi="ＭＳ Ｐ明朝" w:hint="eastAsia"/>
          <w:sz w:val="22"/>
          <w:szCs w:val="22"/>
        </w:rPr>
        <w:t>等</w:t>
      </w:r>
      <w:r w:rsidR="00F34A77" w:rsidRPr="00B92975">
        <w:rPr>
          <w:rFonts w:ascii="ＭＳ Ｐ明朝" w:eastAsia="ＭＳ Ｐ明朝" w:hAnsi="ＭＳ Ｐ明朝" w:hint="eastAsia"/>
          <w:sz w:val="22"/>
          <w:szCs w:val="22"/>
        </w:rPr>
        <w:t>に定める適用基準額の邦貨換算額については、地方公共団体の物品等又は特定役務の調達手続の特例を定める政令（平成</w:t>
      </w:r>
      <w:r w:rsidRPr="001105C8">
        <w:rPr>
          <w:rFonts w:eastAsia="ＭＳ Ｐ明朝" w:hint="eastAsia"/>
          <w:sz w:val="22"/>
          <w:szCs w:val="22"/>
        </w:rPr>
        <w:t>7</w:t>
      </w:r>
      <w:r w:rsidR="00F34A77" w:rsidRPr="00B92975">
        <w:rPr>
          <w:rFonts w:ascii="ＭＳ Ｐ明朝" w:eastAsia="ＭＳ Ｐ明朝" w:hAnsi="ＭＳ Ｐ明朝" w:hint="eastAsia"/>
          <w:sz w:val="22"/>
          <w:szCs w:val="22"/>
        </w:rPr>
        <w:t>年政令第</w:t>
      </w:r>
      <w:r w:rsidRPr="001105C8">
        <w:rPr>
          <w:rFonts w:eastAsia="ＭＳ Ｐ明朝" w:hint="eastAsia"/>
          <w:sz w:val="22"/>
          <w:szCs w:val="22"/>
        </w:rPr>
        <w:t>372</w:t>
      </w:r>
      <w:r w:rsidR="00F34A77" w:rsidRPr="00B92975">
        <w:rPr>
          <w:rFonts w:ascii="ＭＳ Ｐ明朝" w:eastAsia="ＭＳ Ｐ明朝" w:hAnsi="ＭＳ Ｐ明朝" w:hint="eastAsia"/>
          <w:sz w:val="22"/>
          <w:szCs w:val="22"/>
        </w:rPr>
        <w:t>号）第</w:t>
      </w:r>
      <w:r w:rsidRPr="001105C8">
        <w:rPr>
          <w:rFonts w:eastAsia="ＭＳ Ｐ明朝" w:hint="eastAsia"/>
          <w:sz w:val="22"/>
          <w:szCs w:val="22"/>
        </w:rPr>
        <w:t>3</w:t>
      </w:r>
      <w:r w:rsidR="00F34A77" w:rsidRPr="00B92975">
        <w:rPr>
          <w:rFonts w:ascii="ＭＳ Ｐ明朝" w:eastAsia="ＭＳ Ｐ明朝" w:hAnsi="ＭＳ Ｐ明朝" w:hint="eastAsia"/>
          <w:sz w:val="22"/>
          <w:szCs w:val="22"/>
        </w:rPr>
        <w:t>条第</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項に規定する</w:t>
      </w:r>
      <w:r w:rsidR="00E64349" w:rsidRPr="00B92975">
        <w:rPr>
          <w:rFonts w:ascii="ＭＳ Ｐ明朝" w:eastAsia="ＭＳ Ｐ明朝" w:hAnsi="ＭＳ Ｐ明朝" w:hint="eastAsia"/>
          <w:sz w:val="22"/>
          <w:szCs w:val="22"/>
        </w:rPr>
        <w:t>総務</w:t>
      </w:r>
      <w:r w:rsidR="00F34A77" w:rsidRPr="00B92975">
        <w:rPr>
          <w:rFonts w:ascii="ＭＳ Ｐ明朝" w:eastAsia="ＭＳ Ｐ明朝" w:hAnsi="ＭＳ Ｐ明朝" w:hint="eastAsia"/>
          <w:sz w:val="22"/>
          <w:szCs w:val="22"/>
        </w:rPr>
        <w:t>大臣の定める区分</w:t>
      </w:r>
      <w:r w:rsidR="00E64349" w:rsidRPr="00B92975">
        <w:rPr>
          <w:rFonts w:ascii="ＭＳ Ｐ明朝" w:eastAsia="ＭＳ Ｐ明朝" w:hAnsi="ＭＳ Ｐ明朝" w:hint="eastAsia"/>
          <w:sz w:val="22"/>
          <w:szCs w:val="22"/>
        </w:rPr>
        <w:t>に応じ総務</w:t>
      </w:r>
      <w:r w:rsidR="00F34A77" w:rsidRPr="00B92975">
        <w:rPr>
          <w:rFonts w:ascii="ＭＳ Ｐ明朝" w:eastAsia="ＭＳ Ｐ明朝" w:hAnsi="ＭＳ Ｐ明朝" w:hint="eastAsia"/>
          <w:sz w:val="22"/>
          <w:szCs w:val="22"/>
        </w:rPr>
        <w:t>大臣の定める額によるものとする。</w:t>
      </w:r>
    </w:p>
    <w:p w:rsidR="00271C9E" w:rsidRPr="00B92975" w:rsidRDefault="001105C8" w:rsidP="00E2252A">
      <w:pPr>
        <w:ind w:leftChars="100" w:left="227"/>
        <w:rPr>
          <w:rFonts w:ascii="ＭＳ Ｐ明朝" w:eastAsia="ＭＳ Ｐ明朝" w:hAnsi="ＭＳ Ｐ明朝"/>
          <w:sz w:val="22"/>
          <w:szCs w:val="22"/>
        </w:rPr>
      </w:pPr>
      <w:r w:rsidRPr="001105C8">
        <w:rPr>
          <w:rFonts w:eastAsia="ＭＳ Ｐ明朝" w:hint="eastAsia"/>
          <w:sz w:val="22"/>
          <w:szCs w:val="22"/>
        </w:rPr>
        <w:t>2</w:t>
      </w:r>
      <w:r w:rsidR="00F34A77" w:rsidRPr="00B92975">
        <w:rPr>
          <w:rFonts w:ascii="ＭＳ Ｐ明朝" w:eastAsia="ＭＳ Ｐ明朝" w:hAnsi="ＭＳ Ｐ明朝" w:hint="eastAsia"/>
          <w:sz w:val="22"/>
          <w:szCs w:val="22"/>
        </w:rPr>
        <w:t xml:space="preserve">　この処理手続は、平成</w:t>
      </w:r>
      <w:r w:rsidRPr="001105C8">
        <w:rPr>
          <w:rFonts w:eastAsia="ＭＳ Ｐ明朝" w:hint="eastAsia"/>
          <w:sz w:val="22"/>
          <w:szCs w:val="22"/>
        </w:rPr>
        <w:t>8</w:t>
      </w:r>
      <w:r w:rsidR="00F34A77" w:rsidRPr="00B92975">
        <w:rPr>
          <w:rFonts w:ascii="ＭＳ Ｐ明朝" w:eastAsia="ＭＳ Ｐ明朝" w:hAnsi="ＭＳ Ｐ明朝" w:hint="eastAsia"/>
          <w:sz w:val="22"/>
          <w:szCs w:val="22"/>
        </w:rPr>
        <w:t>年</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月</w:t>
      </w:r>
      <w:r w:rsidRPr="001105C8">
        <w:rPr>
          <w:rFonts w:eastAsia="ＭＳ Ｐ明朝" w:hint="eastAsia"/>
          <w:sz w:val="22"/>
          <w:szCs w:val="22"/>
        </w:rPr>
        <w:t>1</w:t>
      </w:r>
      <w:r w:rsidR="00F34A77" w:rsidRPr="00B92975">
        <w:rPr>
          <w:rFonts w:ascii="ＭＳ Ｐ明朝" w:eastAsia="ＭＳ Ｐ明朝" w:hAnsi="ＭＳ Ｐ明朝" w:hint="eastAsia"/>
          <w:sz w:val="22"/>
          <w:szCs w:val="22"/>
        </w:rPr>
        <w:t>日以降に申し立てられた苦情について適用する。</w:t>
      </w:r>
    </w:p>
    <w:sectPr w:rsidR="00271C9E" w:rsidRPr="00B92975" w:rsidSect="009E71ED">
      <w:footerReference w:type="default" r:id="rId6"/>
      <w:pgSz w:w="11906" w:h="16838" w:code="9"/>
      <w:pgMar w:top="1418" w:right="1134" w:bottom="1418" w:left="1418" w:header="851" w:footer="567" w:gutter="0"/>
      <w:cols w:space="425"/>
      <w:docGrid w:type="linesAndChars" w:linePitch="388"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EC" w:rsidRDefault="00B92CEC" w:rsidP="00E2252A">
      <w:r>
        <w:separator/>
      </w:r>
    </w:p>
  </w:endnote>
  <w:endnote w:type="continuationSeparator" w:id="0">
    <w:p w:rsidR="00B92CEC" w:rsidRDefault="00B92CEC" w:rsidP="00E225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4466"/>
      <w:docPartObj>
        <w:docPartGallery w:val="Page Numbers (Bottom of Page)"/>
        <w:docPartUnique/>
      </w:docPartObj>
    </w:sdtPr>
    <w:sdtContent>
      <w:p w:rsidR="00B92CEC" w:rsidRDefault="00B92CEC">
        <w:pPr>
          <w:pStyle w:val="a5"/>
          <w:jc w:val="center"/>
        </w:pPr>
        <w:fldSimple w:instr=" PAGE   \* MERGEFORMAT ">
          <w:r w:rsidR="001105C8" w:rsidRPr="001105C8">
            <w:rPr>
              <w:noProof/>
              <w:lang w:val="ja-JP"/>
            </w:rPr>
            <w:t>6</w:t>
          </w:r>
        </w:fldSimple>
      </w:p>
    </w:sdtContent>
  </w:sdt>
  <w:p w:rsidR="00B92CEC" w:rsidRDefault="00B92C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EC" w:rsidRDefault="00B92CEC" w:rsidP="00E2252A">
      <w:r>
        <w:separator/>
      </w:r>
    </w:p>
  </w:footnote>
  <w:footnote w:type="continuationSeparator" w:id="0">
    <w:p w:rsidR="00B92CEC" w:rsidRDefault="00B92CEC" w:rsidP="00E22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A77"/>
    <w:rsid w:val="00005962"/>
    <w:rsid w:val="00042E58"/>
    <w:rsid w:val="00094192"/>
    <w:rsid w:val="000D3E7D"/>
    <w:rsid w:val="001105C8"/>
    <w:rsid w:val="00164C13"/>
    <w:rsid w:val="002659B9"/>
    <w:rsid w:val="00271C9E"/>
    <w:rsid w:val="002B1233"/>
    <w:rsid w:val="00353280"/>
    <w:rsid w:val="003C213C"/>
    <w:rsid w:val="003C7796"/>
    <w:rsid w:val="00407E51"/>
    <w:rsid w:val="0042407C"/>
    <w:rsid w:val="00623263"/>
    <w:rsid w:val="00661CBB"/>
    <w:rsid w:val="0068529A"/>
    <w:rsid w:val="006A08CA"/>
    <w:rsid w:val="006B5347"/>
    <w:rsid w:val="00701680"/>
    <w:rsid w:val="00706BA1"/>
    <w:rsid w:val="0074102C"/>
    <w:rsid w:val="007D1364"/>
    <w:rsid w:val="007D5787"/>
    <w:rsid w:val="008147D1"/>
    <w:rsid w:val="008934AB"/>
    <w:rsid w:val="00912615"/>
    <w:rsid w:val="009803CE"/>
    <w:rsid w:val="009853E6"/>
    <w:rsid w:val="00994C39"/>
    <w:rsid w:val="009A6C4D"/>
    <w:rsid w:val="009E71ED"/>
    <w:rsid w:val="00A51AFA"/>
    <w:rsid w:val="00B23F7C"/>
    <w:rsid w:val="00B329A3"/>
    <w:rsid w:val="00B81F43"/>
    <w:rsid w:val="00B92975"/>
    <w:rsid w:val="00B92CEC"/>
    <w:rsid w:val="00C63887"/>
    <w:rsid w:val="00D5202C"/>
    <w:rsid w:val="00DA1C01"/>
    <w:rsid w:val="00DF3F3D"/>
    <w:rsid w:val="00E2252A"/>
    <w:rsid w:val="00E3045B"/>
    <w:rsid w:val="00E41E2B"/>
    <w:rsid w:val="00E64349"/>
    <w:rsid w:val="00EB7C8D"/>
    <w:rsid w:val="00F34A77"/>
    <w:rsid w:val="00FA0B6C"/>
    <w:rsid w:val="00FC2BDB"/>
    <w:rsid w:val="00FE04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77"/>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B92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92CE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252A"/>
    <w:pPr>
      <w:tabs>
        <w:tab w:val="center" w:pos="4252"/>
        <w:tab w:val="right" w:pos="8504"/>
      </w:tabs>
      <w:snapToGrid w:val="0"/>
    </w:pPr>
  </w:style>
  <w:style w:type="character" w:customStyle="1" w:styleId="a4">
    <w:name w:val="ヘッダー (文字)"/>
    <w:basedOn w:val="a0"/>
    <w:link w:val="a3"/>
    <w:uiPriority w:val="99"/>
    <w:semiHidden/>
    <w:rsid w:val="00E2252A"/>
    <w:rPr>
      <w:rFonts w:ascii="Century" w:eastAsia="ＭＳ 明朝" w:hAnsi="Century" w:cs="Times New Roman"/>
      <w:szCs w:val="20"/>
    </w:rPr>
  </w:style>
  <w:style w:type="paragraph" w:styleId="a5">
    <w:name w:val="footer"/>
    <w:basedOn w:val="a"/>
    <w:link w:val="a6"/>
    <w:uiPriority w:val="99"/>
    <w:unhideWhenUsed/>
    <w:rsid w:val="00E2252A"/>
    <w:pPr>
      <w:tabs>
        <w:tab w:val="center" w:pos="4252"/>
        <w:tab w:val="right" w:pos="8504"/>
      </w:tabs>
      <w:snapToGrid w:val="0"/>
    </w:pPr>
  </w:style>
  <w:style w:type="character" w:customStyle="1" w:styleId="a6">
    <w:name w:val="フッター (文字)"/>
    <w:basedOn w:val="a0"/>
    <w:link w:val="a5"/>
    <w:uiPriority w:val="99"/>
    <w:rsid w:val="00E2252A"/>
    <w:rPr>
      <w:rFonts w:ascii="Century" w:eastAsia="ＭＳ 明朝" w:hAnsi="Century" w:cs="Times New Roman"/>
      <w:szCs w:val="20"/>
    </w:rPr>
  </w:style>
  <w:style w:type="character" w:customStyle="1" w:styleId="10">
    <w:name w:val="見出し 1 (文字)"/>
    <w:basedOn w:val="a0"/>
    <w:link w:val="1"/>
    <w:uiPriority w:val="9"/>
    <w:rsid w:val="00B92CEC"/>
    <w:rPr>
      <w:rFonts w:asciiTheme="majorHAnsi" w:eastAsiaTheme="majorEastAsia" w:hAnsiTheme="majorHAnsi" w:cstheme="majorBidi"/>
      <w:sz w:val="24"/>
      <w:szCs w:val="24"/>
    </w:rPr>
  </w:style>
  <w:style w:type="character" w:customStyle="1" w:styleId="20">
    <w:name w:val="見出し 2 (文字)"/>
    <w:basedOn w:val="a0"/>
    <w:link w:val="2"/>
    <w:uiPriority w:val="9"/>
    <w:rsid w:val="00B92CEC"/>
    <w:rPr>
      <w:rFonts w:asciiTheme="majorHAnsi" w:eastAsiaTheme="majorEastAsia" w:hAnsiTheme="majorHAnsi" w:cstheme="majorBid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895</Words>
  <Characters>5103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11</cp:revision>
  <cp:lastPrinted>2013-12-16T01:33:00Z</cp:lastPrinted>
  <dcterms:created xsi:type="dcterms:W3CDTF">2013-12-24T07:11:00Z</dcterms:created>
  <dcterms:modified xsi:type="dcterms:W3CDTF">2014-10-15T05:15:00Z</dcterms:modified>
</cp:coreProperties>
</file>