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331A27" w:rsidRDefault="00D763A5" w:rsidP="00D41E7A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331A27">
        <w:rPr>
          <w:rFonts w:ascii="ＭＳ ゴシック" w:eastAsia="ＭＳ ゴシック" w:hAnsi="ＭＳ ゴシック" w:cs="Times New Roman" w:hint="eastAsia"/>
        </w:rPr>
        <w:t>「</w:t>
      </w:r>
      <w:r w:rsidR="00331A27" w:rsidRPr="00331A27">
        <w:rPr>
          <w:rFonts w:ascii="ＭＳ ゴシック" w:eastAsia="ＭＳ ゴシック" w:hAnsi="ＭＳ ゴシック" w:cs="Times New Roman" w:hint="eastAsia"/>
        </w:rPr>
        <w:t>千葉県流域下水道事業行政財産等使用許可及び貸付規則</w:t>
      </w:r>
      <w:r w:rsidR="00D41E7A" w:rsidRPr="00331A27">
        <w:rPr>
          <w:rFonts w:ascii="ＭＳ ゴシック" w:eastAsia="ＭＳ ゴシック" w:hAnsi="ＭＳ ゴシック" w:cs="Times New Roman" w:hint="eastAsia"/>
        </w:rPr>
        <w:t>（案）</w:t>
      </w:r>
      <w:r w:rsidR="003439CD">
        <w:rPr>
          <w:rFonts w:ascii="ＭＳ ゴシック" w:eastAsia="ＭＳ ゴシック" w:hAnsi="ＭＳ ゴシック" w:cs="Times New Roman" w:hint="eastAsia"/>
        </w:rPr>
        <w:t>等</w:t>
      </w:r>
      <w:bookmarkStart w:id="0" w:name="_GoBack"/>
      <w:bookmarkEnd w:id="0"/>
      <w:r w:rsidR="00C06F91" w:rsidRPr="00331A27">
        <w:rPr>
          <w:rFonts w:ascii="ＭＳ ゴシック" w:eastAsia="ＭＳ ゴシック" w:hAnsi="ＭＳ ゴシック" w:cs="Times New Roman" w:hint="eastAsia"/>
        </w:rPr>
        <w:t>に関する意見</w:t>
      </w:r>
      <w:r w:rsidRPr="00331A27">
        <w:rPr>
          <w:rFonts w:ascii="ＭＳ ゴシック" w:eastAsia="ＭＳ ゴシック" w:hAnsi="ＭＳ ゴシック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331A27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331A27">
        <w:rPr>
          <w:rFonts w:ascii="ＭＳ 明朝" w:hAnsi="ＭＳ 明朝" w:hint="eastAsia"/>
        </w:rPr>
        <w:t>県土整備</w:t>
      </w:r>
      <w:r w:rsidR="00133F9F" w:rsidRPr="00D763A5">
        <w:rPr>
          <w:rFonts w:ascii="ＭＳ 明朝" w:hAnsi="ＭＳ 明朝"/>
        </w:rPr>
        <w:t>部</w:t>
      </w:r>
      <w:r w:rsidR="00331A27">
        <w:rPr>
          <w:rFonts w:ascii="ＭＳ 明朝" w:hAnsi="ＭＳ 明朝" w:hint="eastAsia"/>
        </w:rPr>
        <w:t>都市整備局下水道</w:t>
      </w:r>
      <w:r w:rsidR="00E00142">
        <w:rPr>
          <w:rFonts w:ascii="ＭＳ 明朝" w:hAnsi="ＭＳ 明朝" w:hint="eastAsia"/>
        </w:rPr>
        <w:t>課</w:t>
      </w:r>
      <w:r w:rsidR="00331A27">
        <w:rPr>
          <w:rFonts w:ascii="ＭＳ 明朝" w:hAnsi="ＭＳ 明朝" w:hint="eastAsia"/>
        </w:rPr>
        <w:t>公営企業会計準備班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331A27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</w:t>
      </w:r>
      <w:r w:rsidR="00CC5CA2">
        <w:rPr>
          <w:rFonts w:hint="eastAsia"/>
        </w:rPr>
        <w:t>FAX</w:t>
      </w:r>
      <w:r w:rsidR="00CC5CA2"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２２４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５６５５</w:t>
      </w:r>
      <w:r w:rsidR="00E532C4">
        <w:rPr>
          <w:rFonts w:hint="eastAsia"/>
        </w:rPr>
        <w:t xml:space="preserve">　ﾒｰﾙｱﾄﾞﾚｽ：</w:t>
      </w:r>
      <w:r>
        <w:rPr>
          <w:rFonts w:hint="eastAsia"/>
        </w:rPr>
        <w:t>ge-kaikei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331A27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331A27">
        <w:rPr>
          <w:rFonts w:ascii="ＭＳ 明朝" w:hAnsi="ＭＳ 明朝" w:cs="Times New Roman" w:hint="eastAsia"/>
        </w:rPr>
        <w:t>千葉県流域下水道事業行政財産等使用許可及び貸付規則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DE" w:rsidRDefault="007E1DDE">
      <w:r>
        <w:separator/>
      </w:r>
    </w:p>
  </w:endnote>
  <w:endnote w:type="continuationSeparator" w:id="0">
    <w:p w:rsidR="007E1DDE" w:rsidRDefault="007E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DE" w:rsidRDefault="007E1DD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1DDE" w:rsidRDefault="007E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1A27"/>
    <w:rsid w:val="00336452"/>
    <w:rsid w:val="003439CD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1DDE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2A4F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subject/>
  <dc:creator>渡邉　等</dc:creator>
  <cp:keywords/>
  <cp:lastModifiedBy>千葉県</cp:lastModifiedBy>
  <cp:revision>3</cp:revision>
  <cp:lastPrinted>2009-11-25T06:02:00Z</cp:lastPrinted>
  <dcterms:created xsi:type="dcterms:W3CDTF">2020-02-07T07:42:00Z</dcterms:created>
  <dcterms:modified xsi:type="dcterms:W3CDTF">2020-02-13T00:59:00Z</dcterms:modified>
</cp:coreProperties>
</file>